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ED38" w14:textId="4B78D5C2" w:rsidR="00641109" w:rsidRDefault="00641109" w:rsidP="224ED280">
      <w:pPr>
        <w:spacing w:before="12"/>
        <w:jc w:val="right"/>
        <w:rPr>
          <w:rFonts w:asciiTheme="minorHAnsi" w:hAnsiTheme="minorHAnsi" w:cstheme="minorBidi"/>
          <w:sz w:val="24"/>
          <w:szCs w:val="24"/>
        </w:rPr>
      </w:pPr>
      <w:bookmarkStart w:id="0" w:name="Agenda"/>
      <w:bookmarkEnd w:id="0"/>
    </w:p>
    <w:p w14:paraId="2340C803" w14:textId="02FCD676" w:rsidR="224ED280" w:rsidRDefault="224ED280" w:rsidP="224ED280">
      <w:pPr>
        <w:spacing w:before="12"/>
        <w:jc w:val="right"/>
        <w:rPr>
          <w:rFonts w:asciiTheme="minorHAnsi" w:hAnsiTheme="minorHAnsi" w:cstheme="minorBidi"/>
          <w:sz w:val="24"/>
          <w:szCs w:val="24"/>
        </w:rPr>
      </w:pPr>
    </w:p>
    <w:p w14:paraId="3D651D63" w14:textId="21575F27" w:rsidR="224ED280" w:rsidRDefault="224ED280" w:rsidP="224ED280">
      <w:pPr>
        <w:spacing w:before="12"/>
        <w:jc w:val="right"/>
        <w:rPr>
          <w:rFonts w:asciiTheme="minorHAnsi" w:hAnsiTheme="minorHAnsi" w:cstheme="minorBidi"/>
          <w:sz w:val="24"/>
          <w:szCs w:val="24"/>
        </w:rPr>
      </w:pPr>
    </w:p>
    <w:p w14:paraId="50E06AAA" w14:textId="77777777" w:rsidR="00701A5C" w:rsidRPr="00701A5C" w:rsidRDefault="00701A5C" w:rsidP="00641109">
      <w:pPr>
        <w:spacing w:before="12"/>
        <w:ind w:left="20"/>
        <w:jc w:val="center"/>
        <w:rPr>
          <w:rFonts w:asciiTheme="minorHAnsi" w:hAnsiTheme="minorHAnsi" w:cstheme="minorHAnsi"/>
          <w:sz w:val="24"/>
          <w:szCs w:val="24"/>
        </w:rPr>
      </w:pPr>
      <w:r w:rsidRPr="00701A5C">
        <w:rPr>
          <w:rFonts w:asciiTheme="minorHAnsi" w:hAnsiTheme="minorHAnsi" w:cstheme="minorHAnsi"/>
          <w:sz w:val="24"/>
          <w:szCs w:val="24"/>
        </w:rPr>
        <w:t>SONOMA COUNTY OPEN SPACE FISCAL OVERSIGHT COMMISSION</w:t>
      </w:r>
    </w:p>
    <w:p w14:paraId="6CEB3F59" w14:textId="70A544DD" w:rsidR="00701A5C" w:rsidRPr="00686825" w:rsidRDefault="00701A5C" w:rsidP="00686825">
      <w:pPr>
        <w:pStyle w:val="Heading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701A5C">
        <w:rPr>
          <w:rFonts w:asciiTheme="minorHAnsi" w:hAnsiTheme="minorHAnsi"/>
          <w:b/>
          <w:color w:val="auto"/>
          <w:sz w:val="24"/>
          <w:szCs w:val="24"/>
        </w:rPr>
        <w:t>COMMISSIONERS</w:t>
      </w:r>
    </w:p>
    <w:p w14:paraId="17EA1C3D" w14:textId="5BEB896C" w:rsidR="00701A5C" w:rsidRPr="00701A5C" w:rsidRDefault="00701A5C" w:rsidP="63896DFF">
      <w:pPr>
        <w:tabs>
          <w:tab w:val="left" w:pos="360"/>
          <w:tab w:val="left" w:pos="7740"/>
        </w:tabs>
        <w:ind w:left="1152"/>
        <w:rPr>
          <w:rFonts w:asciiTheme="minorHAnsi" w:hAnsiTheme="minorHAnsi"/>
          <w:b/>
          <w:bCs/>
          <w:sz w:val="20"/>
          <w:szCs w:val="20"/>
        </w:rPr>
      </w:pPr>
      <w:r w:rsidRPr="63896DFF">
        <w:rPr>
          <w:rFonts w:asciiTheme="minorHAnsi" w:hAnsiTheme="minorHAnsi"/>
          <w:b/>
          <w:bCs/>
          <w:sz w:val="20"/>
          <w:szCs w:val="20"/>
        </w:rPr>
        <w:t xml:space="preserve">Mike Sangiacomo                                                                            </w:t>
      </w:r>
      <w:r w:rsidR="00B64D79" w:rsidRPr="63896DFF">
        <w:rPr>
          <w:rFonts w:asciiTheme="minorHAnsi" w:hAnsiTheme="minorHAnsi"/>
          <w:b/>
          <w:bCs/>
          <w:sz w:val="20"/>
          <w:szCs w:val="20"/>
        </w:rPr>
        <w:t xml:space="preserve">            </w:t>
      </w:r>
      <w:r>
        <w:tab/>
      </w:r>
      <w:r w:rsidR="2F969B53" w:rsidRPr="63896DFF">
        <w:rPr>
          <w:rFonts w:asciiTheme="minorHAnsi" w:hAnsiTheme="minorHAnsi"/>
          <w:b/>
          <w:bCs/>
          <w:sz w:val="20"/>
          <w:szCs w:val="20"/>
        </w:rPr>
        <w:t>Patrick Emery</w:t>
      </w:r>
    </w:p>
    <w:p w14:paraId="0B4A2103" w14:textId="3B6A396C" w:rsidR="00701A5C" w:rsidRPr="00701A5C" w:rsidRDefault="00701A5C" w:rsidP="63896DFF">
      <w:pPr>
        <w:tabs>
          <w:tab w:val="left" w:pos="360"/>
          <w:tab w:val="left" w:pos="7740"/>
        </w:tabs>
        <w:ind w:left="1152"/>
        <w:rPr>
          <w:rFonts w:asciiTheme="minorHAnsi" w:hAnsiTheme="minorHAnsi"/>
          <w:b/>
          <w:bCs/>
          <w:sz w:val="20"/>
          <w:szCs w:val="20"/>
        </w:rPr>
      </w:pPr>
      <w:r w:rsidRPr="63896DFF">
        <w:rPr>
          <w:rFonts w:asciiTheme="minorHAnsi" w:hAnsiTheme="minorHAnsi"/>
          <w:b/>
          <w:bCs/>
          <w:sz w:val="20"/>
          <w:szCs w:val="20"/>
        </w:rPr>
        <w:t xml:space="preserve">Todd Mendoza </w:t>
      </w:r>
      <w:r w:rsidR="00EF1406" w:rsidRPr="63896DFF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Pr="63896DFF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      </w:t>
      </w:r>
      <w:r w:rsidR="00B64D79" w:rsidRPr="63896DFF">
        <w:rPr>
          <w:rFonts w:asciiTheme="minorHAnsi" w:hAnsiTheme="minorHAnsi"/>
          <w:b/>
          <w:bCs/>
          <w:sz w:val="20"/>
          <w:szCs w:val="20"/>
        </w:rPr>
        <w:t xml:space="preserve">                           </w:t>
      </w:r>
      <w:r>
        <w:tab/>
      </w:r>
      <w:r w:rsidR="005E0377" w:rsidRPr="63896DFF">
        <w:rPr>
          <w:rFonts w:asciiTheme="minorHAnsi" w:hAnsiTheme="minorHAnsi"/>
          <w:b/>
          <w:bCs/>
          <w:sz w:val="20"/>
          <w:szCs w:val="20"/>
        </w:rPr>
        <w:t>Jorge Inocencio</w:t>
      </w:r>
      <w:r w:rsidRPr="63896DFF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35E12331" w14:textId="03A5098B" w:rsidR="00701A5C" w:rsidRPr="00701A5C" w:rsidRDefault="47E2616D" w:rsidP="63896DFF">
      <w:pPr>
        <w:tabs>
          <w:tab w:val="left" w:pos="360"/>
          <w:tab w:val="left" w:pos="7740"/>
        </w:tabs>
        <w:ind w:left="1152"/>
        <w:rPr>
          <w:rFonts w:asciiTheme="minorHAnsi" w:hAnsiTheme="minorHAnsi"/>
          <w:b/>
          <w:bCs/>
          <w:sz w:val="20"/>
          <w:szCs w:val="20"/>
        </w:rPr>
      </w:pPr>
      <w:r w:rsidRPr="63896DFF">
        <w:rPr>
          <w:rFonts w:asciiTheme="minorHAnsi" w:hAnsiTheme="minorHAnsi"/>
          <w:b/>
          <w:bCs/>
          <w:sz w:val="20"/>
          <w:szCs w:val="20"/>
        </w:rPr>
        <w:t>Brian Ling</w:t>
      </w:r>
      <w:r w:rsidR="004D18BF" w:rsidRPr="63896DFF">
        <w:rPr>
          <w:rFonts w:asciiTheme="minorHAnsi" w:hAnsiTheme="minorHAnsi"/>
          <w:b/>
          <w:bCs/>
          <w:sz w:val="20"/>
          <w:szCs w:val="20"/>
        </w:rPr>
        <w:t xml:space="preserve">      </w:t>
      </w:r>
      <w:r w:rsidR="00701A5C" w:rsidRPr="63896DFF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               </w:t>
      </w:r>
      <w:r w:rsidR="00B64D79" w:rsidRPr="63896DFF">
        <w:rPr>
          <w:rFonts w:asciiTheme="minorHAnsi" w:hAnsiTheme="minorHAnsi"/>
          <w:b/>
          <w:bCs/>
          <w:sz w:val="20"/>
          <w:szCs w:val="20"/>
        </w:rPr>
        <w:t xml:space="preserve">            </w:t>
      </w:r>
      <w:r w:rsidR="005E0377" w:rsidRPr="63896DFF">
        <w:rPr>
          <w:rFonts w:asciiTheme="minorHAnsi" w:hAnsiTheme="minorHAnsi"/>
          <w:b/>
          <w:bCs/>
          <w:sz w:val="20"/>
          <w:szCs w:val="20"/>
        </w:rPr>
        <w:t xml:space="preserve">       </w:t>
      </w:r>
      <w:r w:rsidR="004D18BF">
        <w:tab/>
      </w:r>
      <w:r w:rsidR="00701A5C" w:rsidRPr="63896DFF">
        <w:rPr>
          <w:rFonts w:asciiTheme="minorHAnsi" w:hAnsiTheme="minorHAnsi"/>
          <w:b/>
          <w:bCs/>
          <w:sz w:val="20"/>
          <w:szCs w:val="20"/>
        </w:rPr>
        <w:t xml:space="preserve">Jeff Owen </w:t>
      </w:r>
    </w:p>
    <w:p w14:paraId="190FE3FF" w14:textId="56C94188" w:rsidR="00DF704D" w:rsidRPr="00DF704D" w:rsidRDefault="4DACD774" w:rsidP="63896DFF">
      <w:pPr>
        <w:spacing w:before="59" w:line="278" w:lineRule="auto"/>
        <w:jc w:val="center"/>
        <w:rPr>
          <w:b/>
          <w:bCs/>
          <w:color w:val="9A9B32"/>
          <w:sz w:val="28"/>
          <w:szCs w:val="28"/>
        </w:rPr>
      </w:pPr>
      <w:r w:rsidRPr="224ED280">
        <w:rPr>
          <w:b/>
          <w:bCs/>
          <w:color w:val="9A9B32"/>
          <w:sz w:val="28"/>
          <w:szCs w:val="28"/>
        </w:rPr>
        <w:t>UN</w:t>
      </w:r>
      <w:r w:rsidR="00DF704D" w:rsidRPr="224ED280">
        <w:rPr>
          <w:b/>
          <w:bCs/>
          <w:color w:val="9A9B32"/>
          <w:sz w:val="28"/>
          <w:szCs w:val="28"/>
        </w:rPr>
        <w:t>APPROVED</w:t>
      </w:r>
      <w:r w:rsidR="459875F5" w:rsidRPr="224ED280">
        <w:rPr>
          <w:b/>
          <w:bCs/>
          <w:color w:val="9A9B32"/>
          <w:sz w:val="28"/>
          <w:szCs w:val="28"/>
        </w:rPr>
        <w:t xml:space="preserve"> SPECIAL MEETING</w:t>
      </w:r>
      <w:r w:rsidR="00DF704D" w:rsidRPr="224ED280">
        <w:rPr>
          <w:b/>
          <w:bCs/>
          <w:color w:val="9A9B32"/>
          <w:sz w:val="28"/>
          <w:szCs w:val="28"/>
        </w:rPr>
        <w:t xml:space="preserve"> MINUTES</w:t>
      </w:r>
    </w:p>
    <w:p w14:paraId="5361A46B" w14:textId="383E9569" w:rsidR="006A005B" w:rsidRPr="00B64D79" w:rsidRDefault="578D13D4" w:rsidP="63896DFF">
      <w:pPr>
        <w:spacing w:before="59" w:line="278" w:lineRule="auto"/>
        <w:jc w:val="center"/>
        <w:rPr>
          <w:b/>
          <w:bCs/>
          <w:spacing w:val="18"/>
          <w:sz w:val="21"/>
          <w:szCs w:val="21"/>
        </w:rPr>
      </w:pPr>
      <w:r w:rsidRPr="63896DFF">
        <w:rPr>
          <w:b/>
          <w:bCs/>
          <w:spacing w:val="29"/>
          <w:sz w:val="21"/>
          <w:szCs w:val="21"/>
        </w:rPr>
        <w:t>August 14</w:t>
      </w:r>
      <w:r w:rsidR="006A005B" w:rsidRPr="63896DFF">
        <w:rPr>
          <w:b/>
          <w:bCs/>
          <w:spacing w:val="29"/>
          <w:sz w:val="21"/>
          <w:szCs w:val="21"/>
        </w:rPr>
        <w:t xml:space="preserve">, </w:t>
      </w:r>
      <w:proofErr w:type="gramStart"/>
      <w:r w:rsidR="00B52283" w:rsidRPr="63896DFF">
        <w:rPr>
          <w:b/>
          <w:bCs/>
          <w:spacing w:val="29"/>
          <w:sz w:val="21"/>
          <w:szCs w:val="21"/>
        </w:rPr>
        <w:t>202</w:t>
      </w:r>
      <w:r w:rsidR="29C44534" w:rsidRPr="63896DFF">
        <w:rPr>
          <w:b/>
          <w:bCs/>
          <w:spacing w:val="29"/>
          <w:sz w:val="21"/>
          <w:szCs w:val="21"/>
        </w:rPr>
        <w:t>5</w:t>
      </w:r>
      <w:proofErr w:type="gramEnd"/>
      <w:r w:rsidR="006A005B" w:rsidRPr="63896DFF">
        <w:rPr>
          <w:b/>
          <w:bCs/>
          <w:spacing w:val="50"/>
          <w:sz w:val="21"/>
          <w:szCs w:val="21"/>
        </w:rPr>
        <w:t xml:space="preserve"> </w:t>
      </w:r>
      <w:r w:rsidR="006A005B" w:rsidRPr="63896DFF">
        <w:rPr>
          <w:b/>
          <w:bCs/>
          <w:sz w:val="21"/>
          <w:szCs w:val="21"/>
        </w:rPr>
        <w:t xml:space="preserve">| </w:t>
      </w:r>
      <w:r w:rsidR="34C09CA4" w:rsidRPr="63896DFF">
        <w:rPr>
          <w:b/>
          <w:bCs/>
          <w:sz w:val="21"/>
          <w:szCs w:val="21"/>
        </w:rPr>
        <w:t>5</w:t>
      </w:r>
      <w:r w:rsidR="00296A1D" w:rsidRPr="224ED280">
        <w:rPr>
          <w:rFonts w:asciiTheme="minorHAnsi" w:eastAsiaTheme="minorEastAsia" w:hAnsiTheme="minorHAnsi" w:cstheme="minorBidi"/>
          <w:b/>
          <w:bCs/>
          <w:sz w:val="21"/>
          <w:szCs w:val="21"/>
        </w:rPr>
        <w:t>:</w:t>
      </w:r>
      <w:r w:rsidR="006A005B" w:rsidRPr="224ED280">
        <w:rPr>
          <w:rFonts w:asciiTheme="minorHAnsi" w:eastAsiaTheme="minorEastAsia" w:hAnsiTheme="minorHAnsi" w:cstheme="minorBidi"/>
          <w:b/>
          <w:bCs/>
          <w:sz w:val="21"/>
          <w:szCs w:val="21"/>
        </w:rPr>
        <w:t xml:space="preserve">00 </w:t>
      </w:r>
      <w:r w:rsidR="0DB04B09" w:rsidRPr="224ED280">
        <w:rPr>
          <w:rFonts w:asciiTheme="minorHAnsi" w:eastAsiaTheme="minorEastAsia" w:hAnsiTheme="minorHAnsi" w:cstheme="minorBidi"/>
          <w:b/>
          <w:bCs/>
          <w:sz w:val="21"/>
          <w:szCs w:val="21"/>
        </w:rPr>
        <w:t>p</w:t>
      </w:r>
      <w:r w:rsidR="006A005B" w:rsidRPr="224ED280">
        <w:rPr>
          <w:rFonts w:asciiTheme="minorHAnsi" w:eastAsiaTheme="minorEastAsia" w:hAnsiTheme="minorHAnsi" w:cstheme="minorBidi"/>
          <w:b/>
          <w:bCs/>
          <w:sz w:val="21"/>
          <w:szCs w:val="21"/>
        </w:rPr>
        <w:t>m</w:t>
      </w:r>
    </w:p>
    <w:p w14:paraId="28770FB6" w14:textId="77777777" w:rsidR="003560FF" w:rsidRPr="00B64D79" w:rsidRDefault="00F9417F" w:rsidP="224ED280">
      <w:pPr>
        <w:pStyle w:val="BodyText"/>
        <w:rPr>
          <w:b/>
          <w:bCs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DCEB2C" wp14:editId="2736C549">
                <wp:simplePos x="0" y="0"/>
                <wp:positionH relativeFrom="page">
                  <wp:posOffset>848360</wp:posOffset>
                </wp:positionH>
                <wp:positionV relativeFrom="paragraph">
                  <wp:posOffset>113665</wp:posOffset>
                </wp:positionV>
                <wp:extent cx="6242050" cy="0"/>
                <wp:effectExtent l="10160" t="6350" r="5715" b="1270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7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66.8pt,8.95pt" to="558.3pt,8.95pt" w14:anchorId="435FFF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7ItgEAAGEDAAAOAAAAZHJzL2Uyb0RvYy54bWysU02P0zAQvSPxHyzfadICKxQ13UO7y2WB&#10;Srv8gKntJNY6HmvGbdp/j+1+gJYbIgdrvvz85s1keX8cnTgYYou+lfNZLYXxCrX1fSt/vjx++CI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">
                <w10:wrap type="topAndBottom" anchorx="page"/>
              </v:line>
            </w:pict>
          </mc:Fallback>
        </mc:AlternateContent>
      </w:r>
    </w:p>
    <w:p w14:paraId="2E5F9941" w14:textId="22EC58B0" w:rsidR="00506951" w:rsidRPr="00506951" w:rsidRDefault="00DF704D" w:rsidP="00DF704D">
      <w:pPr>
        <w:pStyle w:val="BodyText"/>
        <w:spacing w:before="6"/>
      </w:pPr>
      <w:r w:rsidRPr="76DC1D78">
        <w:rPr>
          <w:b/>
          <w:bCs/>
        </w:rPr>
        <w:t>COMMISSIONERS PRESENT:</w:t>
      </w:r>
      <w:r w:rsidR="00EF1406">
        <w:t xml:space="preserve"> </w:t>
      </w:r>
      <w:r w:rsidR="00506951">
        <w:t xml:space="preserve"> </w:t>
      </w:r>
      <w:r w:rsidR="77099214">
        <w:t>Brian Ling,</w:t>
      </w:r>
      <w:r w:rsidR="0290BD52">
        <w:t xml:space="preserve"> Jeff Owen</w:t>
      </w:r>
      <w:r w:rsidR="4E34D075">
        <w:t>, Todd Mendoza</w:t>
      </w:r>
      <w:r w:rsidR="46B8B666">
        <w:t>, Patrick Emery</w:t>
      </w:r>
    </w:p>
    <w:p w14:paraId="499376AF" w14:textId="77777777" w:rsidR="00DF704D" w:rsidRPr="00DF704D" w:rsidRDefault="00DF704D" w:rsidP="00DF704D">
      <w:pPr>
        <w:pStyle w:val="BodyText"/>
        <w:spacing w:before="6"/>
        <w:rPr>
          <w:b/>
        </w:rPr>
      </w:pPr>
    </w:p>
    <w:p w14:paraId="203A2400" w14:textId="7C7FC15E" w:rsidR="00DF704D" w:rsidRPr="004A36DE" w:rsidRDefault="00DF704D">
      <w:pPr>
        <w:pStyle w:val="BodyText"/>
        <w:spacing w:before="6"/>
      </w:pPr>
      <w:r w:rsidRPr="76DC1D78">
        <w:rPr>
          <w:b/>
          <w:bCs/>
        </w:rPr>
        <w:t xml:space="preserve">STAFF PRESENT: </w:t>
      </w:r>
      <w:r w:rsidR="00BE3F41">
        <w:t>Misti Arias</w:t>
      </w:r>
      <w:r w:rsidR="00F07306">
        <w:t xml:space="preserve">, </w:t>
      </w:r>
      <w:r w:rsidR="00BE3F41">
        <w:t>General</w:t>
      </w:r>
      <w:r w:rsidR="00F7664B">
        <w:t xml:space="preserve"> Manager</w:t>
      </w:r>
      <w:r w:rsidR="00F07306">
        <w:t>;</w:t>
      </w:r>
      <w:r w:rsidR="00F07306" w:rsidRPr="76DC1D78">
        <w:rPr>
          <w:b/>
          <w:bCs/>
        </w:rPr>
        <w:t xml:space="preserve"> </w:t>
      </w:r>
      <w:r w:rsidR="516BB8FC">
        <w:t xml:space="preserve">Jennifer Kuszmar, Acquisition Manager; </w:t>
      </w:r>
      <w:r w:rsidR="6E9B4CF6">
        <w:t xml:space="preserve">Lisa Pheatt, County Counsel; Luke Bowman, County Counsel; </w:t>
      </w:r>
      <w:r w:rsidR="7BA23CAB">
        <w:t>Steph Tavares</w:t>
      </w:r>
      <w:r w:rsidR="516BB8FC">
        <w:t>,</w:t>
      </w:r>
      <w:r w:rsidR="511508D9">
        <w:t xml:space="preserve"> Senior</w:t>
      </w:r>
      <w:r w:rsidR="516BB8FC">
        <w:t xml:space="preserve"> Acquisition Specialist; </w:t>
      </w:r>
      <w:r w:rsidR="004007A7">
        <w:t>Sara Ortiz, Fiscal Oversight Commission Clerk</w:t>
      </w:r>
      <w:r w:rsidR="6BE794D6">
        <w:t>; Howard Levy; Review Appraiser</w:t>
      </w:r>
      <w:r w:rsidR="74B3604C">
        <w:t>; Brenda Schick, Singing Stream Conservation Consultants.</w:t>
      </w:r>
      <w:r w:rsidR="6BE794D6">
        <w:t xml:space="preserve"> </w:t>
      </w:r>
    </w:p>
    <w:p w14:paraId="7183E49F" w14:textId="77777777" w:rsidR="00DF704D" w:rsidRDefault="00DF704D">
      <w:pPr>
        <w:pStyle w:val="BodyText"/>
        <w:spacing w:before="6"/>
        <w:rPr>
          <w:b/>
          <w:sz w:val="18"/>
        </w:rPr>
      </w:pPr>
    </w:p>
    <w:p w14:paraId="6BE692AF" w14:textId="77777777" w:rsidR="003560FF" w:rsidRPr="00DF704D" w:rsidRDefault="00B816D0" w:rsidP="007A7333">
      <w:pPr>
        <w:pStyle w:val="ListParagraph"/>
        <w:numPr>
          <w:ilvl w:val="0"/>
          <w:numId w:val="6"/>
        </w:numPr>
        <w:tabs>
          <w:tab w:val="left" w:pos="581"/>
        </w:tabs>
        <w:ind w:hanging="360"/>
        <w:rPr>
          <w:b/>
          <w:color w:val="818181"/>
        </w:rPr>
      </w:pPr>
      <w:r w:rsidRPr="000006B2">
        <w:rPr>
          <w:b/>
          <w:color w:val="808080"/>
          <w:spacing w:val="14"/>
        </w:rPr>
        <w:t xml:space="preserve">Call </w:t>
      </w:r>
      <w:r w:rsidRPr="000006B2">
        <w:rPr>
          <w:b/>
          <w:color w:val="808080"/>
          <w:spacing w:val="10"/>
        </w:rPr>
        <w:t>to</w:t>
      </w:r>
      <w:r w:rsidRPr="000006B2">
        <w:rPr>
          <w:b/>
          <w:color w:val="808080"/>
          <w:spacing w:val="1"/>
        </w:rPr>
        <w:t xml:space="preserve"> </w:t>
      </w:r>
      <w:r w:rsidRPr="000006B2">
        <w:rPr>
          <w:b/>
          <w:color w:val="808080"/>
          <w:spacing w:val="18"/>
        </w:rPr>
        <w:t>Order</w:t>
      </w:r>
    </w:p>
    <w:p w14:paraId="261E2FCE" w14:textId="67206435" w:rsidR="005065C1" w:rsidRDefault="00F53511" w:rsidP="00540671">
      <w:pPr>
        <w:tabs>
          <w:tab w:val="left" w:pos="581"/>
        </w:tabs>
        <w:ind w:left="580"/>
      </w:pPr>
      <w:r>
        <w:t>Commissioner</w:t>
      </w:r>
      <w:r w:rsidR="004A36DE">
        <w:t xml:space="preserve"> </w:t>
      </w:r>
      <w:r w:rsidR="713ABD56">
        <w:t>Mendoza</w:t>
      </w:r>
      <w:r w:rsidR="00BE3F41">
        <w:t xml:space="preserve"> </w:t>
      </w:r>
      <w:r w:rsidR="00DF704D">
        <w:t xml:space="preserve">called the meeting to order at </w:t>
      </w:r>
      <w:r w:rsidR="09085747">
        <w:t>5</w:t>
      </w:r>
      <w:r w:rsidR="009A0752">
        <w:t>:0</w:t>
      </w:r>
      <w:r w:rsidR="6F80E9CF">
        <w:t>0</w:t>
      </w:r>
      <w:r w:rsidR="00BE3F41">
        <w:t xml:space="preserve"> </w:t>
      </w:r>
      <w:r w:rsidR="0B9AE1FE">
        <w:t>p</w:t>
      </w:r>
      <w:r w:rsidR="00DF704D">
        <w:t>m.</w:t>
      </w:r>
    </w:p>
    <w:p w14:paraId="13D3F997" w14:textId="77777777" w:rsidR="005E64C0" w:rsidRPr="00DF704D" w:rsidRDefault="005E64C0" w:rsidP="00296A1D">
      <w:pPr>
        <w:pStyle w:val="BodyText"/>
      </w:pPr>
    </w:p>
    <w:p w14:paraId="28ACA92E" w14:textId="78AA0BEA" w:rsidR="00A35637" w:rsidRPr="0093038B" w:rsidRDefault="00B816D0" w:rsidP="224ED280">
      <w:pPr>
        <w:pStyle w:val="ListParagraph"/>
        <w:numPr>
          <w:ilvl w:val="0"/>
          <w:numId w:val="6"/>
        </w:numPr>
        <w:tabs>
          <w:tab w:val="left" w:pos="581"/>
        </w:tabs>
        <w:ind w:hanging="360"/>
        <w:rPr>
          <w:b/>
          <w:bCs/>
          <w:color w:val="818181"/>
        </w:rPr>
      </w:pPr>
      <w:r w:rsidRPr="224ED280">
        <w:rPr>
          <w:b/>
          <w:bCs/>
          <w:color w:val="808080"/>
          <w:spacing w:val="15"/>
        </w:rPr>
        <w:t>Public</w:t>
      </w:r>
      <w:r w:rsidRPr="224ED280">
        <w:rPr>
          <w:b/>
          <w:bCs/>
          <w:color w:val="808080"/>
          <w:spacing w:val="38"/>
        </w:rPr>
        <w:t xml:space="preserve"> </w:t>
      </w:r>
      <w:r w:rsidRPr="224ED280">
        <w:rPr>
          <w:b/>
          <w:bCs/>
          <w:color w:val="808080"/>
          <w:spacing w:val="18"/>
        </w:rPr>
        <w:t>Comment</w:t>
      </w:r>
      <w:r w:rsidR="72252503" w:rsidRPr="224ED280">
        <w:rPr>
          <w:b/>
          <w:bCs/>
          <w:color w:val="808080"/>
          <w:spacing w:val="18"/>
        </w:rPr>
        <w:t xml:space="preserve"> on items not on the </w:t>
      </w:r>
      <w:proofErr w:type="gramStart"/>
      <w:r w:rsidR="72252503" w:rsidRPr="224ED280">
        <w:rPr>
          <w:b/>
          <w:bCs/>
          <w:color w:val="808080"/>
          <w:spacing w:val="18"/>
        </w:rPr>
        <w:t>Agenda</w:t>
      </w:r>
      <w:proofErr w:type="gramEnd"/>
    </w:p>
    <w:p w14:paraId="7B150EF8" w14:textId="48988D18" w:rsidR="63896DFF" w:rsidRDefault="63896DFF" w:rsidP="224ED280">
      <w:pPr>
        <w:ind w:left="940"/>
        <w:rPr>
          <w:b/>
          <w:bCs/>
          <w:color w:val="818181"/>
        </w:rPr>
      </w:pPr>
    </w:p>
    <w:p w14:paraId="2B35AC92" w14:textId="76F7D843" w:rsidR="63896DFF" w:rsidRDefault="64F50988" w:rsidP="76DC1D78">
      <w:pPr>
        <w:pStyle w:val="ListParagraph"/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color w:val="808080" w:themeColor="background1" w:themeShade="80"/>
        </w:rPr>
      </w:pPr>
      <w:r w:rsidRPr="76DC1D78">
        <w:rPr>
          <w:rFonts w:asciiTheme="minorHAnsi" w:eastAsiaTheme="minorEastAsia" w:hAnsiTheme="minorHAnsi" w:cstheme="minorBidi"/>
          <w:b/>
          <w:bCs/>
          <w:color w:val="808080" w:themeColor="background1" w:themeShade="80"/>
        </w:rPr>
        <w:t xml:space="preserve">Adjourn to Closed Session (Real Property Negotiations - Government Code Section 54956.8) </w:t>
      </w:r>
    </w:p>
    <w:p w14:paraId="62249BD6" w14:textId="75F539F2" w:rsidR="63896DFF" w:rsidRDefault="7AE7CEEC" w:rsidP="224ED280">
      <w:pPr>
        <w:tabs>
          <w:tab w:val="left" w:pos="581"/>
        </w:tabs>
        <w:ind w:left="580"/>
      </w:pPr>
      <w:r w:rsidRPr="76DC1D78">
        <w:rPr>
          <w:color w:val="000000" w:themeColor="text1"/>
        </w:rPr>
        <w:t xml:space="preserve">The Commission </w:t>
      </w:r>
      <w:proofErr w:type="gramStart"/>
      <w:r w:rsidRPr="76DC1D78">
        <w:rPr>
          <w:color w:val="000000" w:themeColor="text1"/>
        </w:rPr>
        <w:t>entered into</w:t>
      </w:r>
      <w:proofErr w:type="gramEnd"/>
      <w:r w:rsidRPr="76DC1D78">
        <w:rPr>
          <w:color w:val="000000" w:themeColor="text1"/>
        </w:rPr>
        <w:t xml:space="preserve"> Closed Session at </w:t>
      </w:r>
      <w:r w:rsidR="7E26E02C" w:rsidRPr="76DC1D78">
        <w:rPr>
          <w:color w:val="000000" w:themeColor="text1"/>
        </w:rPr>
        <w:t>5</w:t>
      </w:r>
      <w:r w:rsidRPr="76DC1D78">
        <w:rPr>
          <w:color w:val="000000" w:themeColor="text1"/>
        </w:rPr>
        <w:t>:0</w:t>
      </w:r>
      <w:r w:rsidR="09A48386" w:rsidRPr="76DC1D78">
        <w:rPr>
          <w:color w:val="000000" w:themeColor="text1"/>
        </w:rPr>
        <w:t>3</w:t>
      </w:r>
      <w:r w:rsidRPr="76DC1D78">
        <w:rPr>
          <w:color w:val="000000" w:themeColor="text1"/>
        </w:rPr>
        <w:t xml:space="preserve"> </w:t>
      </w:r>
      <w:r w:rsidR="7695257C" w:rsidRPr="76DC1D78">
        <w:rPr>
          <w:color w:val="000000" w:themeColor="text1"/>
        </w:rPr>
        <w:t>p</w:t>
      </w:r>
      <w:r w:rsidRPr="76DC1D78">
        <w:rPr>
          <w:color w:val="000000" w:themeColor="text1"/>
        </w:rPr>
        <w:t xml:space="preserve">m. </w:t>
      </w:r>
      <w:r w:rsidRPr="76DC1D78">
        <w:t xml:space="preserve"> </w:t>
      </w:r>
    </w:p>
    <w:p w14:paraId="0797BEEF" w14:textId="6E672F91" w:rsidR="63896DFF" w:rsidRDefault="63896DFF" w:rsidP="224ED280">
      <w:pPr>
        <w:pStyle w:val="ListParagraph"/>
        <w:spacing w:line="259" w:lineRule="auto"/>
        <w:ind w:firstLine="0"/>
        <w:rPr>
          <w:rFonts w:asciiTheme="minorHAnsi" w:eastAsiaTheme="minorEastAsia" w:hAnsiTheme="minorHAnsi" w:cstheme="minorBidi"/>
          <w:b/>
          <w:bCs/>
          <w:color w:val="808080" w:themeColor="background1" w:themeShade="80"/>
        </w:rPr>
      </w:pPr>
    </w:p>
    <w:p w14:paraId="620CB868" w14:textId="6D50D1A5" w:rsidR="63896DFF" w:rsidRDefault="4276556A" w:rsidP="224ED280">
      <w:pPr>
        <w:pStyle w:val="ListParagraph"/>
        <w:numPr>
          <w:ilvl w:val="0"/>
          <w:numId w:val="6"/>
        </w:numPr>
        <w:rPr>
          <w:b/>
          <w:bCs/>
          <w:color w:val="808080" w:themeColor="background1" w:themeShade="80"/>
        </w:rPr>
      </w:pPr>
      <w:r w:rsidRPr="224ED280">
        <w:rPr>
          <w:rFonts w:asciiTheme="minorHAnsi" w:eastAsiaTheme="minorEastAsia" w:hAnsiTheme="minorHAnsi" w:cstheme="minorBidi"/>
          <w:b/>
          <w:bCs/>
          <w:color w:val="808080" w:themeColor="background1" w:themeShade="80"/>
        </w:rPr>
        <w:t>Report of Closed Session</w:t>
      </w:r>
    </w:p>
    <w:p w14:paraId="2F917066" w14:textId="46856AAC" w:rsidR="63896DFF" w:rsidRDefault="3A26D855" w:rsidP="76DC1D78">
      <w:pPr>
        <w:pStyle w:val="Default"/>
        <w:ind w:left="580"/>
        <w:rPr>
          <w:rFonts w:eastAsia="Calibri"/>
          <w:color w:val="000000" w:themeColor="text1"/>
          <w:sz w:val="22"/>
          <w:szCs w:val="22"/>
        </w:rPr>
      </w:pPr>
      <w:r w:rsidRPr="76DC1D78">
        <w:rPr>
          <w:rFonts w:eastAsia="Calibri"/>
          <w:color w:val="000000" w:themeColor="text1"/>
          <w:sz w:val="22"/>
          <w:szCs w:val="22"/>
        </w:rPr>
        <w:t xml:space="preserve">The commission reconvened to Open Session at </w:t>
      </w:r>
      <w:r w:rsidR="729FBF08" w:rsidRPr="76DC1D78">
        <w:rPr>
          <w:rFonts w:eastAsia="Calibri"/>
          <w:color w:val="000000" w:themeColor="text1"/>
          <w:sz w:val="22"/>
          <w:szCs w:val="22"/>
        </w:rPr>
        <w:t>6</w:t>
      </w:r>
      <w:r w:rsidRPr="76DC1D78">
        <w:rPr>
          <w:rFonts w:eastAsia="Calibri"/>
          <w:color w:val="000000" w:themeColor="text1"/>
          <w:sz w:val="22"/>
          <w:szCs w:val="22"/>
        </w:rPr>
        <w:t>:</w:t>
      </w:r>
      <w:r w:rsidR="175F0225" w:rsidRPr="76DC1D78">
        <w:rPr>
          <w:rFonts w:eastAsia="Calibri"/>
          <w:color w:val="000000" w:themeColor="text1"/>
          <w:sz w:val="22"/>
          <w:szCs w:val="22"/>
        </w:rPr>
        <w:t>42</w:t>
      </w:r>
      <w:r w:rsidRPr="76DC1D78">
        <w:rPr>
          <w:rFonts w:eastAsia="Calibri"/>
          <w:color w:val="000000" w:themeColor="text1"/>
          <w:sz w:val="22"/>
          <w:szCs w:val="22"/>
        </w:rPr>
        <w:t xml:space="preserve"> </w:t>
      </w:r>
      <w:r w:rsidR="4426F2FE" w:rsidRPr="76DC1D78">
        <w:rPr>
          <w:rFonts w:eastAsia="Calibri"/>
          <w:color w:val="000000" w:themeColor="text1"/>
          <w:sz w:val="22"/>
          <w:szCs w:val="22"/>
        </w:rPr>
        <w:t>pm</w:t>
      </w:r>
      <w:r w:rsidRPr="76DC1D78">
        <w:rPr>
          <w:rFonts w:eastAsia="Calibri"/>
          <w:color w:val="000000" w:themeColor="text1"/>
          <w:sz w:val="22"/>
          <w:szCs w:val="22"/>
        </w:rPr>
        <w:t xml:space="preserve">. </w:t>
      </w:r>
    </w:p>
    <w:p w14:paraId="63EA532C" w14:textId="009DF985" w:rsidR="63896DFF" w:rsidRDefault="63896DFF" w:rsidP="224ED280">
      <w:pPr>
        <w:widowControl/>
        <w:ind w:left="580"/>
        <w:rPr>
          <w:color w:val="000000" w:themeColor="text1"/>
        </w:rPr>
      </w:pPr>
    </w:p>
    <w:p w14:paraId="004A6E19" w14:textId="623EDC1F" w:rsidR="63896DFF" w:rsidRDefault="3A26D855" w:rsidP="76DC1D78">
      <w:pPr>
        <w:ind w:left="580"/>
        <w:rPr>
          <w:color w:val="000000" w:themeColor="text1"/>
        </w:rPr>
      </w:pPr>
      <w:r w:rsidRPr="76DC1D78">
        <w:rPr>
          <w:color w:val="000000" w:themeColor="text1"/>
        </w:rPr>
        <w:t>On a motion by Commissioner</w:t>
      </w:r>
      <w:r w:rsidR="00C82F1F">
        <w:rPr>
          <w:color w:val="000000" w:themeColor="text1"/>
        </w:rPr>
        <w:t xml:space="preserve"> Emery</w:t>
      </w:r>
      <w:r w:rsidRPr="76DC1D78">
        <w:rPr>
          <w:color w:val="000000" w:themeColor="text1"/>
        </w:rPr>
        <w:t xml:space="preserve"> and second by Commissioner </w:t>
      </w:r>
      <w:r w:rsidR="00C82F1F">
        <w:rPr>
          <w:color w:val="000000" w:themeColor="text1"/>
        </w:rPr>
        <w:t>Ling</w:t>
      </w:r>
      <w:r w:rsidRPr="76DC1D78">
        <w:rPr>
          <w:color w:val="000000" w:themeColor="text1"/>
        </w:rPr>
        <w:t xml:space="preserve"> the Commission adopted Resolution No. 2025-00</w:t>
      </w:r>
      <w:r w:rsidR="7264FCD2" w:rsidRPr="76DC1D78">
        <w:rPr>
          <w:color w:val="000000" w:themeColor="text1"/>
        </w:rPr>
        <w:t>6</w:t>
      </w:r>
    </w:p>
    <w:p w14:paraId="3548318D" w14:textId="21B89E2D" w:rsidR="63896DFF" w:rsidRDefault="63896DFF" w:rsidP="224ED280">
      <w:pPr>
        <w:ind w:left="580"/>
        <w:rPr>
          <w:color w:val="000000" w:themeColor="text1"/>
        </w:rPr>
      </w:pPr>
    </w:p>
    <w:p w14:paraId="455E93B9" w14:textId="4FB8AE1F" w:rsidR="63896DFF" w:rsidRDefault="00D851CE" w:rsidP="76DC1D78">
      <w:pPr>
        <w:ind w:left="580"/>
        <w:rPr>
          <w:color w:val="000000" w:themeColor="text1"/>
        </w:rPr>
      </w:pPr>
      <w:r w:rsidRPr="76DC1D78">
        <w:rPr>
          <w:color w:val="000000" w:themeColor="text1"/>
        </w:rPr>
        <w:t xml:space="preserve">Resolution </w:t>
      </w:r>
      <w:r>
        <w:rPr>
          <w:color w:val="000000" w:themeColor="text1"/>
        </w:rPr>
        <w:t>o</w:t>
      </w:r>
      <w:r w:rsidRPr="76DC1D78">
        <w:rPr>
          <w:color w:val="000000" w:themeColor="text1"/>
        </w:rPr>
        <w:t xml:space="preserve">f The Board </w:t>
      </w:r>
      <w:r w:rsidR="00AB1789">
        <w:rPr>
          <w:color w:val="000000" w:themeColor="text1"/>
        </w:rPr>
        <w:t>o</w:t>
      </w:r>
      <w:r w:rsidRPr="76DC1D78">
        <w:rPr>
          <w:color w:val="000000" w:themeColor="text1"/>
        </w:rPr>
        <w:t xml:space="preserve">f Commissioners </w:t>
      </w:r>
      <w:r>
        <w:rPr>
          <w:color w:val="000000" w:themeColor="text1"/>
        </w:rPr>
        <w:t>o</w:t>
      </w:r>
      <w:r w:rsidRPr="76DC1D78">
        <w:rPr>
          <w:color w:val="000000" w:themeColor="text1"/>
        </w:rPr>
        <w:t xml:space="preserve">f The Sonoma County Open Space Fiscal Oversight Commission Determining </w:t>
      </w:r>
      <w:r>
        <w:rPr>
          <w:color w:val="000000" w:themeColor="text1"/>
        </w:rPr>
        <w:t>t</w:t>
      </w:r>
      <w:r w:rsidRPr="76DC1D78">
        <w:rPr>
          <w:color w:val="000000" w:themeColor="text1"/>
        </w:rPr>
        <w:t xml:space="preserve">hat </w:t>
      </w:r>
      <w:r>
        <w:rPr>
          <w:color w:val="000000" w:themeColor="text1"/>
        </w:rPr>
        <w:t>t</w:t>
      </w:r>
      <w:r w:rsidRPr="76DC1D78">
        <w:rPr>
          <w:color w:val="000000" w:themeColor="text1"/>
        </w:rPr>
        <w:t xml:space="preserve">he Acquisition Price </w:t>
      </w:r>
      <w:r>
        <w:rPr>
          <w:color w:val="000000" w:themeColor="text1"/>
        </w:rPr>
        <w:t>f</w:t>
      </w:r>
      <w:r w:rsidRPr="76DC1D78">
        <w:rPr>
          <w:color w:val="000000" w:themeColor="text1"/>
        </w:rPr>
        <w:t xml:space="preserve">or </w:t>
      </w:r>
      <w:r>
        <w:rPr>
          <w:color w:val="000000" w:themeColor="text1"/>
        </w:rPr>
        <w:t>t</w:t>
      </w:r>
      <w:r w:rsidRPr="76DC1D78">
        <w:rPr>
          <w:color w:val="000000" w:themeColor="text1"/>
        </w:rPr>
        <w:t xml:space="preserve">he Purchase </w:t>
      </w:r>
      <w:r>
        <w:rPr>
          <w:color w:val="000000" w:themeColor="text1"/>
        </w:rPr>
        <w:t>o</w:t>
      </w:r>
      <w:r w:rsidRPr="76DC1D78">
        <w:rPr>
          <w:color w:val="000000" w:themeColor="text1"/>
        </w:rPr>
        <w:t xml:space="preserve">f The South Sonoma Mountain Rodgers Creek North Conservation Easement </w:t>
      </w:r>
      <w:r w:rsidR="00D21132">
        <w:rPr>
          <w:color w:val="000000" w:themeColor="text1"/>
        </w:rPr>
        <w:t>t</w:t>
      </w:r>
      <w:r w:rsidRPr="76DC1D78">
        <w:rPr>
          <w:color w:val="000000" w:themeColor="text1"/>
        </w:rPr>
        <w:t xml:space="preserve">o </w:t>
      </w:r>
      <w:r w:rsidR="00D21132">
        <w:rPr>
          <w:color w:val="000000" w:themeColor="text1"/>
        </w:rPr>
        <w:t>b</w:t>
      </w:r>
      <w:r w:rsidRPr="76DC1D78">
        <w:rPr>
          <w:color w:val="000000" w:themeColor="text1"/>
        </w:rPr>
        <w:t xml:space="preserve">e Retained </w:t>
      </w:r>
      <w:r w:rsidR="00D21132">
        <w:rPr>
          <w:color w:val="000000" w:themeColor="text1"/>
        </w:rPr>
        <w:t>b</w:t>
      </w:r>
      <w:r w:rsidRPr="76DC1D78">
        <w:rPr>
          <w:color w:val="000000" w:themeColor="text1"/>
        </w:rPr>
        <w:t xml:space="preserve">y The Sonoma County Agricultural Preservation </w:t>
      </w:r>
      <w:proofErr w:type="gramStart"/>
      <w:r w:rsidRPr="76DC1D78">
        <w:rPr>
          <w:color w:val="000000" w:themeColor="text1"/>
        </w:rPr>
        <w:t>And</w:t>
      </w:r>
      <w:proofErr w:type="gramEnd"/>
      <w:r w:rsidRPr="76DC1D78">
        <w:rPr>
          <w:color w:val="000000" w:themeColor="text1"/>
        </w:rPr>
        <w:t xml:space="preserve"> Open Space District, Does Not Exceed Fair Market Value   </w:t>
      </w:r>
    </w:p>
    <w:p w14:paraId="1567907A" w14:textId="77777777" w:rsidR="00C82F1F" w:rsidRDefault="00C82F1F" w:rsidP="76DC1D78">
      <w:pPr>
        <w:ind w:left="580"/>
        <w:rPr>
          <w:color w:val="000000" w:themeColor="text1"/>
        </w:rPr>
      </w:pPr>
    </w:p>
    <w:p w14:paraId="1277F9F3" w14:textId="65631BD1" w:rsidR="00C82F1F" w:rsidRDefault="00C82F1F" w:rsidP="00C82F1F">
      <w:pPr>
        <w:ind w:left="580"/>
        <w:rPr>
          <w:color w:val="000000" w:themeColor="text1"/>
        </w:rPr>
      </w:pPr>
      <w:r w:rsidRPr="76DC1D78">
        <w:rPr>
          <w:color w:val="000000" w:themeColor="text1"/>
        </w:rPr>
        <w:t>On a motion by Commissioner</w:t>
      </w:r>
      <w:r>
        <w:rPr>
          <w:color w:val="000000" w:themeColor="text1"/>
        </w:rPr>
        <w:t xml:space="preserve"> Emery</w:t>
      </w:r>
      <w:r w:rsidRPr="76DC1D78">
        <w:rPr>
          <w:color w:val="000000" w:themeColor="text1"/>
        </w:rPr>
        <w:t xml:space="preserve"> and second by Commissioner </w:t>
      </w:r>
      <w:r>
        <w:rPr>
          <w:color w:val="000000" w:themeColor="text1"/>
        </w:rPr>
        <w:t>Ling</w:t>
      </w:r>
      <w:r w:rsidRPr="76DC1D78">
        <w:rPr>
          <w:color w:val="000000" w:themeColor="text1"/>
        </w:rPr>
        <w:t xml:space="preserve"> the Commission adopted Resolution No. 2025-00</w:t>
      </w:r>
      <w:r>
        <w:rPr>
          <w:color w:val="000000" w:themeColor="text1"/>
        </w:rPr>
        <w:t>7</w:t>
      </w:r>
    </w:p>
    <w:p w14:paraId="4531618B" w14:textId="77777777" w:rsidR="00C82F1F" w:rsidRDefault="00C82F1F" w:rsidP="76DC1D78">
      <w:pPr>
        <w:ind w:left="580"/>
        <w:rPr>
          <w:color w:val="000000" w:themeColor="text1"/>
        </w:rPr>
      </w:pPr>
    </w:p>
    <w:p w14:paraId="417A674E" w14:textId="753BD22B" w:rsidR="00AB1789" w:rsidRDefault="00AB1789" w:rsidP="76DC1D78">
      <w:pPr>
        <w:ind w:left="580"/>
        <w:rPr>
          <w:color w:val="000000" w:themeColor="text1"/>
        </w:rPr>
      </w:pPr>
      <w:r w:rsidRPr="00AB1789">
        <w:rPr>
          <w:color w:val="000000" w:themeColor="text1"/>
        </w:rPr>
        <w:t xml:space="preserve">Resolution </w:t>
      </w:r>
      <w:r>
        <w:rPr>
          <w:color w:val="000000" w:themeColor="text1"/>
        </w:rPr>
        <w:t>o</w:t>
      </w:r>
      <w:r w:rsidRPr="00AB1789">
        <w:rPr>
          <w:color w:val="000000" w:themeColor="text1"/>
        </w:rPr>
        <w:t xml:space="preserve">f The Board </w:t>
      </w:r>
      <w:r>
        <w:rPr>
          <w:color w:val="000000" w:themeColor="text1"/>
        </w:rPr>
        <w:t>o</w:t>
      </w:r>
      <w:r w:rsidRPr="00AB1789">
        <w:rPr>
          <w:color w:val="000000" w:themeColor="text1"/>
        </w:rPr>
        <w:t xml:space="preserve">f Commissioners </w:t>
      </w:r>
      <w:r>
        <w:rPr>
          <w:color w:val="000000" w:themeColor="text1"/>
        </w:rPr>
        <w:t>o</w:t>
      </w:r>
      <w:r w:rsidRPr="00AB1789">
        <w:rPr>
          <w:color w:val="000000" w:themeColor="text1"/>
        </w:rPr>
        <w:t xml:space="preserve">f The Sonoma County Open Space Fiscal Oversight Commission Determining </w:t>
      </w:r>
      <w:r>
        <w:rPr>
          <w:color w:val="000000" w:themeColor="text1"/>
        </w:rPr>
        <w:t>t</w:t>
      </w:r>
      <w:r w:rsidRPr="00AB1789">
        <w:rPr>
          <w:color w:val="000000" w:themeColor="text1"/>
        </w:rPr>
        <w:t xml:space="preserve">hat </w:t>
      </w:r>
      <w:r>
        <w:rPr>
          <w:color w:val="000000" w:themeColor="text1"/>
        </w:rPr>
        <w:t>t</w:t>
      </w:r>
      <w:r w:rsidRPr="00AB1789">
        <w:rPr>
          <w:color w:val="000000" w:themeColor="text1"/>
        </w:rPr>
        <w:t xml:space="preserve">he Acquisition Price </w:t>
      </w:r>
      <w:r>
        <w:rPr>
          <w:color w:val="000000" w:themeColor="text1"/>
        </w:rPr>
        <w:t>f</w:t>
      </w:r>
      <w:r w:rsidRPr="00AB1789">
        <w:rPr>
          <w:color w:val="000000" w:themeColor="text1"/>
        </w:rPr>
        <w:t xml:space="preserve">or </w:t>
      </w:r>
      <w:r>
        <w:rPr>
          <w:color w:val="000000" w:themeColor="text1"/>
        </w:rPr>
        <w:t>t</w:t>
      </w:r>
      <w:r w:rsidRPr="00AB1789">
        <w:rPr>
          <w:color w:val="000000" w:themeColor="text1"/>
        </w:rPr>
        <w:t xml:space="preserve">he Purchase </w:t>
      </w:r>
      <w:r>
        <w:rPr>
          <w:color w:val="000000" w:themeColor="text1"/>
        </w:rPr>
        <w:t>o</w:t>
      </w:r>
      <w:r w:rsidRPr="00AB1789">
        <w:rPr>
          <w:color w:val="000000" w:themeColor="text1"/>
        </w:rPr>
        <w:t xml:space="preserve">f The South Sonoma Mountain Rodgers Creek South Conservation Easement </w:t>
      </w:r>
      <w:r>
        <w:rPr>
          <w:color w:val="000000" w:themeColor="text1"/>
        </w:rPr>
        <w:t>t</w:t>
      </w:r>
      <w:r w:rsidRPr="00AB1789">
        <w:rPr>
          <w:color w:val="000000" w:themeColor="text1"/>
        </w:rPr>
        <w:t xml:space="preserve">o </w:t>
      </w:r>
      <w:r>
        <w:rPr>
          <w:color w:val="000000" w:themeColor="text1"/>
        </w:rPr>
        <w:t>b</w:t>
      </w:r>
      <w:r w:rsidRPr="00AB1789">
        <w:rPr>
          <w:color w:val="000000" w:themeColor="text1"/>
        </w:rPr>
        <w:t xml:space="preserve">e Retained </w:t>
      </w:r>
      <w:r>
        <w:rPr>
          <w:color w:val="000000" w:themeColor="text1"/>
        </w:rPr>
        <w:t>b</w:t>
      </w:r>
      <w:r w:rsidRPr="00AB1789">
        <w:rPr>
          <w:color w:val="000000" w:themeColor="text1"/>
        </w:rPr>
        <w:t xml:space="preserve">y The Sonoma County Agricultural Preservation </w:t>
      </w:r>
      <w:proofErr w:type="gramStart"/>
      <w:r w:rsidRPr="00AB1789">
        <w:rPr>
          <w:color w:val="000000" w:themeColor="text1"/>
        </w:rPr>
        <w:t>And</w:t>
      </w:r>
      <w:proofErr w:type="gramEnd"/>
      <w:r w:rsidRPr="00AB1789">
        <w:rPr>
          <w:color w:val="000000" w:themeColor="text1"/>
        </w:rPr>
        <w:t xml:space="preserve"> Open Space District, Does Not Exceed Fair Market Value </w:t>
      </w:r>
    </w:p>
    <w:p w14:paraId="7AF9D762" w14:textId="77777777" w:rsidR="00AB1789" w:rsidRDefault="00AB1789" w:rsidP="76DC1D78">
      <w:pPr>
        <w:ind w:left="580"/>
        <w:rPr>
          <w:color w:val="000000" w:themeColor="text1"/>
        </w:rPr>
      </w:pPr>
    </w:p>
    <w:p w14:paraId="7BF8EF55" w14:textId="2A955D6A" w:rsidR="00AB1789" w:rsidRDefault="00AB1789" w:rsidP="00AB1789">
      <w:pPr>
        <w:ind w:left="580"/>
        <w:rPr>
          <w:color w:val="000000" w:themeColor="text1"/>
        </w:rPr>
      </w:pPr>
      <w:r w:rsidRPr="76DC1D78">
        <w:rPr>
          <w:color w:val="000000" w:themeColor="text1"/>
        </w:rPr>
        <w:t>On a motion by Commissioner</w:t>
      </w:r>
      <w:r>
        <w:rPr>
          <w:color w:val="000000" w:themeColor="text1"/>
        </w:rPr>
        <w:t xml:space="preserve"> Emery</w:t>
      </w:r>
      <w:r w:rsidRPr="76DC1D78">
        <w:rPr>
          <w:color w:val="000000" w:themeColor="text1"/>
        </w:rPr>
        <w:t xml:space="preserve"> and second by Commissioner </w:t>
      </w:r>
      <w:r>
        <w:rPr>
          <w:color w:val="000000" w:themeColor="text1"/>
        </w:rPr>
        <w:t>Ling</w:t>
      </w:r>
      <w:r w:rsidRPr="76DC1D78">
        <w:rPr>
          <w:color w:val="000000" w:themeColor="text1"/>
        </w:rPr>
        <w:t xml:space="preserve"> the Commission adopted Resolution No. 2025-00</w:t>
      </w:r>
      <w:r>
        <w:rPr>
          <w:color w:val="000000" w:themeColor="text1"/>
        </w:rPr>
        <w:t>8</w:t>
      </w:r>
    </w:p>
    <w:p w14:paraId="78346D7F" w14:textId="77777777" w:rsidR="00AF23C3" w:rsidRDefault="00AF23C3" w:rsidP="00AB1789">
      <w:pPr>
        <w:ind w:left="580"/>
        <w:rPr>
          <w:color w:val="000000" w:themeColor="text1"/>
        </w:rPr>
      </w:pPr>
    </w:p>
    <w:p w14:paraId="7C3E4563" w14:textId="50789BD1" w:rsidR="00AB1789" w:rsidRPr="00AB1789" w:rsidRDefault="00AF23C3" w:rsidP="00AF23C3">
      <w:pPr>
        <w:ind w:left="580"/>
        <w:rPr>
          <w:color w:val="000000" w:themeColor="text1"/>
        </w:rPr>
      </w:pPr>
      <w:r w:rsidRPr="00AF23C3">
        <w:rPr>
          <w:color w:val="000000" w:themeColor="text1"/>
        </w:rPr>
        <w:t xml:space="preserve">Resolution </w:t>
      </w:r>
      <w:r>
        <w:rPr>
          <w:color w:val="000000" w:themeColor="text1"/>
        </w:rPr>
        <w:t>o</w:t>
      </w:r>
      <w:r w:rsidRPr="00AF23C3">
        <w:rPr>
          <w:color w:val="000000" w:themeColor="text1"/>
        </w:rPr>
        <w:t xml:space="preserve">f The Board </w:t>
      </w:r>
      <w:r>
        <w:rPr>
          <w:color w:val="000000" w:themeColor="text1"/>
        </w:rPr>
        <w:t>o</w:t>
      </w:r>
      <w:r w:rsidRPr="00AF23C3">
        <w:rPr>
          <w:color w:val="000000" w:themeColor="text1"/>
        </w:rPr>
        <w:t xml:space="preserve">f Commissioners </w:t>
      </w:r>
      <w:r>
        <w:rPr>
          <w:color w:val="000000" w:themeColor="text1"/>
        </w:rPr>
        <w:t>o</w:t>
      </w:r>
      <w:r w:rsidRPr="00AF23C3">
        <w:rPr>
          <w:color w:val="000000" w:themeColor="text1"/>
        </w:rPr>
        <w:t xml:space="preserve">f The Sonoma County Open Space Fiscal Oversight Commission Determining </w:t>
      </w:r>
      <w:r>
        <w:rPr>
          <w:color w:val="000000" w:themeColor="text1"/>
        </w:rPr>
        <w:t>t</w:t>
      </w:r>
      <w:r w:rsidRPr="00AF23C3">
        <w:rPr>
          <w:color w:val="000000" w:themeColor="text1"/>
        </w:rPr>
        <w:t xml:space="preserve">hat </w:t>
      </w:r>
      <w:r>
        <w:rPr>
          <w:color w:val="000000" w:themeColor="text1"/>
        </w:rPr>
        <w:t>t</w:t>
      </w:r>
      <w:r w:rsidRPr="00AF23C3">
        <w:rPr>
          <w:color w:val="000000" w:themeColor="text1"/>
        </w:rPr>
        <w:t xml:space="preserve">he Acquisition Price </w:t>
      </w:r>
      <w:r>
        <w:rPr>
          <w:color w:val="000000" w:themeColor="text1"/>
        </w:rPr>
        <w:t>f</w:t>
      </w:r>
      <w:r w:rsidRPr="00AF23C3">
        <w:rPr>
          <w:color w:val="000000" w:themeColor="text1"/>
        </w:rPr>
        <w:t xml:space="preserve">or </w:t>
      </w:r>
      <w:r>
        <w:rPr>
          <w:color w:val="000000" w:themeColor="text1"/>
        </w:rPr>
        <w:t>t</w:t>
      </w:r>
      <w:r w:rsidRPr="00AF23C3">
        <w:rPr>
          <w:color w:val="000000" w:themeColor="text1"/>
        </w:rPr>
        <w:t xml:space="preserve">he Purchase </w:t>
      </w:r>
      <w:r>
        <w:rPr>
          <w:color w:val="000000" w:themeColor="text1"/>
        </w:rPr>
        <w:t>o</w:t>
      </w:r>
      <w:r w:rsidRPr="00AF23C3">
        <w:rPr>
          <w:color w:val="000000" w:themeColor="text1"/>
        </w:rPr>
        <w:t xml:space="preserve">f The South Sonoma Mountain Skyline Conservation </w:t>
      </w:r>
      <w:r w:rsidRPr="00AF23C3">
        <w:rPr>
          <w:color w:val="000000" w:themeColor="text1"/>
        </w:rPr>
        <w:lastRenderedPageBreak/>
        <w:t xml:space="preserve">Easement </w:t>
      </w:r>
      <w:r>
        <w:rPr>
          <w:color w:val="000000" w:themeColor="text1"/>
        </w:rPr>
        <w:t>t</w:t>
      </w:r>
      <w:r w:rsidRPr="00AF23C3">
        <w:rPr>
          <w:color w:val="000000" w:themeColor="text1"/>
        </w:rPr>
        <w:t xml:space="preserve">o </w:t>
      </w:r>
      <w:r>
        <w:rPr>
          <w:color w:val="000000" w:themeColor="text1"/>
        </w:rPr>
        <w:t>b</w:t>
      </w:r>
      <w:r w:rsidRPr="00AF23C3">
        <w:rPr>
          <w:color w:val="000000" w:themeColor="text1"/>
        </w:rPr>
        <w:t xml:space="preserve">e Retained </w:t>
      </w:r>
      <w:r>
        <w:rPr>
          <w:color w:val="000000" w:themeColor="text1"/>
        </w:rPr>
        <w:t>b</w:t>
      </w:r>
      <w:r w:rsidRPr="00AF23C3">
        <w:rPr>
          <w:color w:val="000000" w:themeColor="text1"/>
        </w:rPr>
        <w:t xml:space="preserve">y The Sonoma County Agricultural Preservation </w:t>
      </w:r>
      <w:proofErr w:type="gramStart"/>
      <w:r w:rsidRPr="00AF23C3">
        <w:rPr>
          <w:color w:val="000000" w:themeColor="text1"/>
        </w:rPr>
        <w:t>And</w:t>
      </w:r>
      <w:proofErr w:type="gramEnd"/>
      <w:r w:rsidRPr="00AF23C3">
        <w:rPr>
          <w:color w:val="000000" w:themeColor="text1"/>
        </w:rPr>
        <w:t xml:space="preserve"> Open Space District, Does Not Exceed Fair Market Value </w:t>
      </w:r>
    </w:p>
    <w:p w14:paraId="63112B2F" w14:textId="0EB75A94" w:rsidR="63896DFF" w:rsidRDefault="63896DFF" w:rsidP="224ED280">
      <w:pPr>
        <w:tabs>
          <w:tab w:val="left" w:pos="581"/>
        </w:tabs>
      </w:pPr>
    </w:p>
    <w:p w14:paraId="5D2328E8" w14:textId="77777777" w:rsidR="000A05B0" w:rsidRPr="008F11D7" w:rsidRDefault="000A05B0" w:rsidP="000A05B0">
      <w:pPr>
        <w:pStyle w:val="ListParagraph"/>
        <w:numPr>
          <w:ilvl w:val="0"/>
          <w:numId w:val="6"/>
        </w:numPr>
        <w:tabs>
          <w:tab w:val="left" w:pos="580"/>
        </w:tabs>
        <w:rPr>
          <w:b/>
          <w:color w:val="808080"/>
          <w:spacing w:val="17"/>
        </w:rPr>
      </w:pPr>
      <w:r w:rsidRPr="008F11D7">
        <w:rPr>
          <w:b/>
          <w:color w:val="808080"/>
          <w:spacing w:val="17"/>
        </w:rPr>
        <w:t xml:space="preserve">Suggested Next Meeting </w:t>
      </w:r>
    </w:p>
    <w:p w14:paraId="28E546B7" w14:textId="55CB71DD" w:rsidR="000A05B0" w:rsidRDefault="001C3085" w:rsidP="000A05B0">
      <w:pPr>
        <w:pStyle w:val="BodyText"/>
        <w:ind w:left="576"/>
      </w:pPr>
      <w:r>
        <w:t>September 4</w:t>
      </w:r>
      <w:r w:rsidR="0EC2D8E0">
        <w:t>, 2025</w:t>
      </w:r>
    </w:p>
    <w:p w14:paraId="740A04D7" w14:textId="37177A37" w:rsidR="72AFAA02" w:rsidRDefault="72AFAA02" w:rsidP="72AFAA02">
      <w:pPr>
        <w:pStyle w:val="BodyText"/>
        <w:ind w:left="576"/>
      </w:pPr>
    </w:p>
    <w:p w14:paraId="689FA73C" w14:textId="47ABC610" w:rsidR="2B2829B4" w:rsidRDefault="2B2829B4" w:rsidP="72AFAA02">
      <w:pPr>
        <w:pStyle w:val="BodyText"/>
        <w:numPr>
          <w:ilvl w:val="0"/>
          <w:numId w:val="6"/>
        </w:numPr>
        <w:rPr>
          <w:b/>
          <w:bCs/>
          <w:color w:val="808080" w:themeColor="background1" w:themeShade="80"/>
        </w:rPr>
      </w:pPr>
      <w:r w:rsidRPr="72AFAA02">
        <w:rPr>
          <w:rFonts w:asciiTheme="minorHAnsi" w:eastAsiaTheme="minorEastAsia" w:hAnsiTheme="minorHAnsi" w:cstheme="minorBidi"/>
          <w:b/>
          <w:bCs/>
          <w:color w:val="808080" w:themeColor="background1" w:themeShade="80"/>
        </w:rPr>
        <w:t xml:space="preserve">Adjournment </w:t>
      </w:r>
    </w:p>
    <w:p w14:paraId="34F7EA1B" w14:textId="0BEBAF03" w:rsidR="00701A5C" w:rsidRDefault="5235698E" w:rsidP="224ED280">
      <w:pPr>
        <w:pStyle w:val="BodyText"/>
        <w:ind w:left="580"/>
      </w:pPr>
      <w:r>
        <w:t xml:space="preserve">The meeting was adjourned at </w:t>
      </w:r>
      <w:r w:rsidR="0050092D">
        <w:t>6</w:t>
      </w:r>
      <w:r w:rsidR="24F7AE48">
        <w:t>:</w:t>
      </w:r>
      <w:r w:rsidR="0050092D">
        <w:t>47</w:t>
      </w:r>
      <w:r>
        <w:t xml:space="preserve"> </w:t>
      </w:r>
      <w:r w:rsidR="0050092D">
        <w:t>p</w:t>
      </w:r>
      <w:r>
        <w:t>m.</w:t>
      </w:r>
    </w:p>
    <w:sectPr w:rsidR="00701A5C" w:rsidSect="00686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288" w:footer="11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EECE" w14:textId="77777777" w:rsidR="00AA320F" w:rsidRDefault="00AA320F">
      <w:r>
        <w:separator/>
      </w:r>
    </w:p>
  </w:endnote>
  <w:endnote w:type="continuationSeparator" w:id="0">
    <w:p w14:paraId="41A51C5A" w14:textId="77777777" w:rsidR="00AA320F" w:rsidRDefault="00AA320F">
      <w:r>
        <w:continuationSeparator/>
      </w:r>
    </w:p>
  </w:endnote>
  <w:endnote w:type="continuationNotice" w:id="1">
    <w:p w14:paraId="3132DCEA" w14:textId="77777777" w:rsidR="00E45E26" w:rsidRDefault="00E45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8ACB" w14:textId="16505AD8" w:rsidR="003560FF" w:rsidRDefault="009146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9BD9F8" wp14:editId="23B9C811">
              <wp:simplePos x="0" y="0"/>
              <wp:positionH relativeFrom="page">
                <wp:posOffset>6838950</wp:posOffset>
              </wp:positionH>
              <wp:positionV relativeFrom="page">
                <wp:posOffset>9363075</wp:posOffset>
              </wp:positionV>
              <wp:extent cx="714375" cy="139700"/>
              <wp:effectExtent l="0" t="0" r="9525" b="1270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F9271" w14:textId="293D057A" w:rsidR="003560FF" w:rsidRPr="009146BC" w:rsidRDefault="003560FF" w:rsidP="009146BC">
                          <w:pPr>
                            <w:spacing w:line="203" w:lineRule="exact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BD9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5pt;margin-top:737.25pt;width:56.2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" filled="f" stroked="f">
              <v:textbox inset="0,0,0,0">
                <w:txbxContent>
                  <w:p w14:paraId="347F9271" w14:textId="293D057A" w:rsidR="003560FF" w:rsidRPr="009146BC" w:rsidRDefault="003560FF" w:rsidP="009146BC">
                    <w:pPr>
                      <w:spacing w:line="203" w:lineRule="exact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3934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DA29CD" w14:textId="6F04D57B" w:rsidR="0069201A" w:rsidRDefault="0069201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736457" w14:textId="03057146" w:rsidR="003560FF" w:rsidRDefault="003560FF" w:rsidP="0069201A">
    <w:pPr>
      <w:spacing w:line="203" w:lineRule="exac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C167" w14:textId="77777777" w:rsidR="00540C0B" w:rsidRDefault="00540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1605" w14:textId="77777777" w:rsidR="00AA320F" w:rsidRDefault="00AA320F">
      <w:r>
        <w:separator/>
      </w:r>
    </w:p>
  </w:footnote>
  <w:footnote w:type="continuationSeparator" w:id="0">
    <w:p w14:paraId="643EE429" w14:textId="77777777" w:rsidR="00AA320F" w:rsidRDefault="00AA320F">
      <w:r>
        <w:continuationSeparator/>
      </w:r>
    </w:p>
  </w:footnote>
  <w:footnote w:type="continuationNotice" w:id="1">
    <w:p w14:paraId="056F25D5" w14:textId="77777777" w:rsidR="00E45E26" w:rsidRDefault="00E45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D73F" w14:textId="77777777" w:rsidR="003560FF" w:rsidRDefault="003560FF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89FF" w14:textId="77777777" w:rsidR="00540C0B" w:rsidRDefault="00540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38CA" w14:textId="574FD8C6" w:rsidR="00686825" w:rsidRDefault="00686825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1" behindDoc="1" locked="0" layoutInCell="1" allowOverlap="1" wp14:anchorId="2D3C07BC" wp14:editId="6A57AA44">
          <wp:simplePos x="0" y="0"/>
          <wp:positionH relativeFrom="margin">
            <wp:align>center</wp:align>
          </wp:positionH>
          <wp:positionV relativeFrom="paragraph">
            <wp:posOffset>47733</wp:posOffset>
          </wp:positionV>
          <wp:extent cx="1554480" cy="732790"/>
          <wp:effectExtent l="0" t="0" r="7620" b="0"/>
          <wp:wrapTight wrapText="bothSides">
            <wp:wrapPolygon edited="0">
              <wp:start x="0" y="0"/>
              <wp:lineTo x="0" y="20776"/>
              <wp:lineTo x="21441" y="20776"/>
              <wp:lineTo x="21441" y="0"/>
              <wp:lineTo x="0" y="0"/>
            </wp:wrapPolygon>
          </wp:wrapTight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C57"/>
    <w:multiLevelType w:val="hybridMultilevel"/>
    <w:tmpl w:val="D7DA6FDE"/>
    <w:lvl w:ilvl="0" w:tplc="13447FB6">
      <w:start w:val="8"/>
      <w:numFmt w:val="decimal"/>
      <w:lvlText w:val="%1."/>
      <w:lvlJc w:val="left"/>
      <w:pPr>
        <w:ind w:left="580" w:hanging="361"/>
      </w:pPr>
      <w:rPr>
        <w:rFonts w:hint="default"/>
        <w:b/>
        <w:bCs/>
        <w:spacing w:val="0"/>
        <w:w w:val="100"/>
      </w:rPr>
    </w:lvl>
    <w:lvl w:ilvl="1" w:tplc="058C0418"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8DDCA876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505C49DC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04941308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628E631A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552856A2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E1761730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0DEA1E86">
      <w:numFmt w:val="bullet"/>
      <w:lvlText w:val="•"/>
      <w:lvlJc w:val="left"/>
      <w:pPr>
        <w:ind w:left="8260" w:hanging="361"/>
      </w:pPr>
      <w:rPr>
        <w:rFonts w:hint="default"/>
      </w:rPr>
    </w:lvl>
  </w:abstractNum>
  <w:abstractNum w:abstractNumId="1" w15:restartNumberingAfterBreak="0">
    <w:nsid w:val="031B3F1E"/>
    <w:multiLevelType w:val="hybridMultilevel"/>
    <w:tmpl w:val="6B9A4E82"/>
    <w:lvl w:ilvl="0" w:tplc="4B4C2A20">
      <w:start w:val="4"/>
      <w:numFmt w:val="decimal"/>
      <w:lvlText w:val="%1."/>
      <w:lvlJc w:val="left"/>
      <w:pPr>
        <w:ind w:left="720" w:hanging="360"/>
      </w:pPr>
    </w:lvl>
    <w:lvl w:ilvl="1" w:tplc="86A04888">
      <w:start w:val="1"/>
      <w:numFmt w:val="lowerLetter"/>
      <w:lvlText w:val="%2."/>
      <w:lvlJc w:val="left"/>
      <w:pPr>
        <w:ind w:left="1440" w:hanging="360"/>
      </w:pPr>
    </w:lvl>
    <w:lvl w:ilvl="2" w:tplc="E7AA1E84">
      <w:start w:val="1"/>
      <w:numFmt w:val="lowerRoman"/>
      <w:lvlText w:val="%3."/>
      <w:lvlJc w:val="right"/>
      <w:pPr>
        <w:ind w:left="2160" w:hanging="180"/>
      </w:pPr>
    </w:lvl>
    <w:lvl w:ilvl="3" w:tplc="204C45F4">
      <w:start w:val="1"/>
      <w:numFmt w:val="decimal"/>
      <w:lvlText w:val="%4."/>
      <w:lvlJc w:val="left"/>
      <w:pPr>
        <w:ind w:left="2880" w:hanging="360"/>
      </w:pPr>
    </w:lvl>
    <w:lvl w:ilvl="4" w:tplc="0C7C6D78">
      <w:start w:val="1"/>
      <w:numFmt w:val="lowerLetter"/>
      <w:lvlText w:val="%5."/>
      <w:lvlJc w:val="left"/>
      <w:pPr>
        <w:ind w:left="3600" w:hanging="360"/>
      </w:pPr>
    </w:lvl>
    <w:lvl w:ilvl="5" w:tplc="1E0C2FBA">
      <w:start w:val="1"/>
      <w:numFmt w:val="lowerRoman"/>
      <w:lvlText w:val="%6."/>
      <w:lvlJc w:val="right"/>
      <w:pPr>
        <w:ind w:left="4320" w:hanging="180"/>
      </w:pPr>
    </w:lvl>
    <w:lvl w:ilvl="6" w:tplc="44B8CF9C">
      <w:start w:val="1"/>
      <w:numFmt w:val="decimal"/>
      <w:lvlText w:val="%7."/>
      <w:lvlJc w:val="left"/>
      <w:pPr>
        <w:ind w:left="5040" w:hanging="360"/>
      </w:pPr>
    </w:lvl>
    <w:lvl w:ilvl="7" w:tplc="244E0962">
      <w:start w:val="1"/>
      <w:numFmt w:val="lowerLetter"/>
      <w:lvlText w:val="%8."/>
      <w:lvlJc w:val="left"/>
      <w:pPr>
        <w:ind w:left="5760" w:hanging="360"/>
      </w:pPr>
    </w:lvl>
    <w:lvl w:ilvl="8" w:tplc="730892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149F"/>
    <w:multiLevelType w:val="hybridMultilevel"/>
    <w:tmpl w:val="4D4A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E26AA"/>
    <w:multiLevelType w:val="hybridMultilevel"/>
    <w:tmpl w:val="56F42858"/>
    <w:lvl w:ilvl="0" w:tplc="27707390">
      <w:start w:val="1"/>
      <w:numFmt w:val="decimal"/>
      <w:lvlText w:val="%1."/>
      <w:lvlJc w:val="left"/>
      <w:pPr>
        <w:ind w:left="580" w:hanging="361"/>
      </w:pPr>
      <w:rPr>
        <w:rFonts w:hint="default"/>
        <w:b/>
        <w:bCs/>
        <w:color w:val="808080"/>
        <w:spacing w:val="0"/>
        <w:w w:val="100"/>
      </w:rPr>
    </w:lvl>
    <w:lvl w:ilvl="1" w:tplc="44747BD4"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16AC0BB6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B67E7126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4D5A01DA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5F989F08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8A5C5CCC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80AA876E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E776248C">
      <w:numFmt w:val="bullet"/>
      <w:lvlText w:val="•"/>
      <w:lvlJc w:val="left"/>
      <w:pPr>
        <w:ind w:left="8260" w:hanging="361"/>
      </w:pPr>
      <w:rPr>
        <w:rFonts w:hint="default"/>
      </w:rPr>
    </w:lvl>
  </w:abstractNum>
  <w:abstractNum w:abstractNumId="4" w15:restartNumberingAfterBreak="0">
    <w:nsid w:val="22FD6BF4"/>
    <w:multiLevelType w:val="multilevel"/>
    <w:tmpl w:val="8F90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022E1D"/>
    <w:multiLevelType w:val="hybridMultilevel"/>
    <w:tmpl w:val="7F149A54"/>
    <w:lvl w:ilvl="0" w:tplc="FFFFFFFF">
      <w:start w:val="1"/>
      <w:numFmt w:val="bullet"/>
      <w:lvlText w:val="·"/>
      <w:lvlJc w:val="left"/>
      <w:pPr>
        <w:ind w:left="13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C8F2C88"/>
    <w:multiLevelType w:val="hybridMultilevel"/>
    <w:tmpl w:val="52609A6C"/>
    <w:lvl w:ilvl="0" w:tplc="A9B8A0B2">
      <w:start w:val="1"/>
      <w:numFmt w:val="decimal"/>
      <w:lvlText w:val="%1."/>
      <w:lvlJc w:val="left"/>
      <w:pPr>
        <w:ind w:left="580" w:hanging="361"/>
      </w:pPr>
      <w:rPr>
        <w:rFonts w:ascii="Calibri" w:eastAsia="Calibri" w:hAnsi="Calibri" w:cs="Calibri" w:hint="default"/>
        <w:b/>
        <w:bCs/>
        <w:color w:val="818181"/>
        <w:spacing w:val="0"/>
        <w:w w:val="100"/>
        <w:sz w:val="21"/>
        <w:szCs w:val="21"/>
      </w:rPr>
    </w:lvl>
    <w:lvl w:ilvl="1" w:tplc="35766D2C">
      <w:numFmt w:val="bullet"/>
      <w:lvlText w:val=""/>
      <w:lvlJc w:val="left"/>
      <w:pPr>
        <w:ind w:left="12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5E8F468">
      <w:numFmt w:val="bullet"/>
      <w:lvlText w:val="•"/>
      <w:lvlJc w:val="left"/>
      <w:pPr>
        <w:ind w:left="2286" w:hanging="360"/>
      </w:pPr>
      <w:rPr>
        <w:rFonts w:hint="default"/>
      </w:rPr>
    </w:lvl>
    <w:lvl w:ilvl="3" w:tplc="E3F83DBC">
      <w:numFmt w:val="bullet"/>
      <w:lvlText w:val="•"/>
      <w:lvlJc w:val="left"/>
      <w:pPr>
        <w:ind w:left="3273" w:hanging="360"/>
      </w:pPr>
      <w:rPr>
        <w:rFonts w:hint="default"/>
      </w:rPr>
    </w:lvl>
    <w:lvl w:ilvl="4" w:tplc="9DF69012"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AF586D48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BDC016E4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A5C29C9A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56D6C4BC">
      <w:numFmt w:val="bullet"/>
      <w:lvlText w:val="•"/>
      <w:lvlJc w:val="left"/>
      <w:pPr>
        <w:ind w:left="8206" w:hanging="360"/>
      </w:pPr>
      <w:rPr>
        <w:rFonts w:hint="default"/>
      </w:rPr>
    </w:lvl>
  </w:abstractNum>
  <w:abstractNum w:abstractNumId="7" w15:restartNumberingAfterBreak="0">
    <w:nsid w:val="2CD77015"/>
    <w:multiLevelType w:val="hybridMultilevel"/>
    <w:tmpl w:val="530A0DEA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2E22088D"/>
    <w:multiLevelType w:val="hybridMultilevel"/>
    <w:tmpl w:val="5554F97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9" w15:restartNumberingAfterBreak="0">
    <w:nsid w:val="374D4207"/>
    <w:multiLevelType w:val="hybridMultilevel"/>
    <w:tmpl w:val="9A6A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C646D"/>
    <w:multiLevelType w:val="hybridMultilevel"/>
    <w:tmpl w:val="1122987E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1" w15:restartNumberingAfterBreak="0">
    <w:nsid w:val="3A0D9C7A"/>
    <w:multiLevelType w:val="hybridMultilevel"/>
    <w:tmpl w:val="6B0ADA06"/>
    <w:lvl w:ilvl="0" w:tplc="A7248A2E">
      <w:start w:val="10"/>
      <w:numFmt w:val="decimal"/>
      <w:lvlText w:val="%1."/>
      <w:lvlJc w:val="left"/>
      <w:pPr>
        <w:ind w:left="580" w:hanging="361"/>
      </w:pPr>
    </w:lvl>
    <w:lvl w:ilvl="1" w:tplc="7EFE4A94">
      <w:start w:val="1"/>
      <w:numFmt w:val="lowerLetter"/>
      <w:lvlText w:val="%2."/>
      <w:lvlJc w:val="left"/>
      <w:pPr>
        <w:ind w:left="1440" w:hanging="360"/>
      </w:pPr>
    </w:lvl>
    <w:lvl w:ilvl="2" w:tplc="7A347E02">
      <w:start w:val="1"/>
      <w:numFmt w:val="lowerRoman"/>
      <w:lvlText w:val="%3."/>
      <w:lvlJc w:val="right"/>
      <w:pPr>
        <w:ind w:left="2160" w:hanging="180"/>
      </w:pPr>
    </w:lvl>
    <w:lvl w:ilvl="3" w:tplc="AEAA451E">
      <w:start w:val="1"/>
      <w:numFmt w:val="decimal"/>
      <w:lvlText w:val="%4."/>
      <w:lvlJc w:val="left"/>
      <w:pPr>
        <w:ind w:left="2880" w:hanging="360"/>
      </w:pPr>
    </w:lvl>
    <w:lvl w:ilvl="4" w:tplc="126895CA">
      <w:start w:val="1"/>
      <w:numFmt w:val="lowerLetter"/>
      <w:lvlText w:val="%5."/>
      <w:lvlJc w:val="left"/>
      <w:pPr>
        <w:ind w:left="3600" w:hanging="360"/>
      </w:pPr>
    </w:lvl>
    <w:lvl w:ilvl="5" w:tplc="149E75A6">
      <w:start w:val="1"/>
      <w:numFmt w:val="lowerRoman"/>
      <w:lvlText w:val="%6."/>
      <w:lvlJc w:val="right"/>
      <w:pPr>
        <w:ind w:left="4320" w:hanging="180"/>
      </w:pPr>
    </w:lvl>
    <w:lvl w:ilvl="6" w:tplc="C56C3EF2">
      <w:start w:val="1"/>
      <w:numFmt w:val="decimal"/>
      <w:lvlText w:val="%7."/>
      <w:lvlJc w:val="left"/>
      <w:pPr>
        <w:ind w:left="5040" w:hanging="360"/>
      </w:pPr>
    </w:lvl>
    <w:lvl w:ilvl="7" w:tplc="4C1E8A90">
      <w:start w:val="1"/>
      <w:numFmt w:val="lowerLetter"/>
      <w:lvlText w:val="%8."/>
      <w:lvlJc w:val="left"/>
      <w:pPr>
        <w:ind w:left="5760" w:hanging="360"/>
      </w:pPr>
    </w:lvl>
    <w:lvl w:ilvl="8" w:tplc="4E08217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C3114"/>
    <w:multiLevelType w:val="hybridMultilevel"/>
    <w:tmpl w:val="0218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84476"/>
    <w:multiLevelType w:val="hybridMultilevel"/>
    <w:tmpl w:val="43F6919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4" w15:restartNumberingAfterBreak="0">
    <w:nsid w:val="6C4923EC"/>
    <w:multiLevelType w:val="hybridMultilevel"/>
    <w:tmpl w:val="AB6A6C2E"/>
    <w:lvl w:ilvl="0" w:tplc="BB6E0AB0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862267CE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BB4A925E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88BE48BE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E8CD176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24CACE68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EE6CCCC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3A04393E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84ECCB8A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7EAD7A5F"/>
    <w:multiLevelType w:val="hybridMultilevel"/>
    <w:tmpl w:val="47366058"/>
    <w:lvl w:ilvl="0" w:tplc="27707390">
      <w:start w:val="1"/>
      <w:numFmt w:val="decimal"/>
      <w:lvlText w:val="%1."/>
      <w:lvlJc w:val="left"/>
      <w:pPr>
        <w:ind w:left="580" w:hanging="361"/>
      </w:pPr>
      <w:rPr>
        <w:rFonts w:hint="default"/>
        <w:b/>
        <w:bCs/>
        <w:color w:val="808080"/>
        <w:spacing w:val="0"/>
        <w:w w:val="100"/>
      </w:rPr>
    </w:lvl>
    <w:lvl w:ilvl="1" w:tplc="44747BD4">
      <w:numFmt w:val="bullet"/>
      <w:lvlText w:val="•"/>
      <w:lvlJc w:val="left"/>
      <w:pPr>
        <w:ind w:left="1540" w:hanging="361"/>
      </w:pPr>
      <w:rPr>
        <w:rFonts w:hint="default"/>
      </w:rPr>
    </w:lvl>
    <w:lvl w:ilvl="2" w:tplc="16AC0BB6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B67E7126">
      <w:numFmt w:val="bullet"/>
      <w:lvlText w:val="•"/>
      <w:lvlJc w:val="left"/>
      <w:pPr>
        <w:ind w:left="3460" w:hanging="361"/>
      </w:pPr>
      <w:rPr>
        <w:rFonts w:hint="default"/>
      </w:rPr>
    </w:lvl>
    <w:lvl w:ilvl="4" w:tplc="4D5A01DA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5F989F08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8A5C5CCC">
      <w:numFmt w:val="bullet"/>
      <w:lvlText w:val="•"/>
      <w:lvlJc w:val="left"/>
      <w:pPr>
        <w:ind w:left="6340" w:hanging="361"/>
      </w:pPr>
      <w:rPr>
        <w:rFonts w:hint="default"/>
      </w:rPr>
    </w:lvl>
    <w:lvl w:ilvl="7" w:tplc="80AA876E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E776248C">
      <w:numFmt w:val="bullet"/>
      <w:lvlText w:val="•"/>
      <w:lvlJc w:val="left"/>
      <w:pPr>
        <w:ind w:left="8260" w:hanging="361"/>
      </w:pPr>
      <w:rPr>
        <w:rFonts w:hint="default"/>
      </w:rPr>
    </w:lvl>
  </w:abstractNum>
  <w:abstractNum w:abstractNumId="16" w15:restartNumberingAfterBreak="0">
    <w:nsid w:val="7FB468D7"/>
    <w:multiLevelType w:val="hybridMultilevel"/>
    <w:tmpl w:val="03A665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40516">
    <w:abstractNumId w:val="1"/>
  </w:num>
  <w:num w:numId="2" w16cid:durableId="566384237">
    <w:abstractNumId w:val="11"/>
  </w:num>
  <w:num w:numId="3" w16cid:durableId="1973946448">
    <w:abstractNumId w:val="14"/>
  </w:num>
  <w:num w:numId="4" w16cid:durableId="660698843">
    <w:abstractNumId w:val="0"/>
  </w:num>
  <w:num w:numId="5" w16cid:durableId="517161013">
    <w:abstractNumId w:val="6"/>
  </w:num>
  <w:num w:numId="6" w16cid:durableId="1380475398">
    <w:abstractNumId w:val="15"/>
  </w:num>
  <w:num w:numId="7" w16cid:durableId="976952701">
    <w:abstractNumId w:val="7"/>
  </w:num>
  <w:num w:numId="8" w16cid:durableId="2047755667">
    <w:abstractNumId w:val="8"/>
  </w:num>
  <w:num w:numId="9" w16cid:durableId="264265833">
    <w:abstractNumId w:val="10"/>
  </w:num>
  <w:num w:numId="10" w16cid:durableId="825516792">
    <w:abstractNumId w:val="12"/>
  </w:num>
  <w:num w:numId="11" w16cid:durableId="166331068">
    <w:abstractNumId w:val="3"/>
  </w:num>
  <w:num w:numId="12" w16cid:durableId="452094185">
    <w:abstractNumId w:val="2"/>
  </w:num>
  <w:num w:numId="13" w16cid:durableId="216937519">
    <w:abstractNumId w:val="4"/>
  </w:num>
  <w:num w:numId="14" w16cid:durableId="1869178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9251466">
    <w:abstractNumId w:val="9"/>
  </w:num>
  <w:num w:numId="16" w16cid:durableId="886991890">
    <w:abstractNumId w:val="16"/>
  </w:num>
  <w:num w:numId="17" w16cid:durableId="243150459">
    <w:abstractNumId w:val="13"/>
  </w:num>
  <w:num w:numId="18" w16cid:durableId="153113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FF"/>
    <w:rsid w:val="000006B2"/>
    <w:rsid w:val="00020AE8"/>
    <w:rsid w:val="00020C62"/>
    <w:rsid w:val="00025C14"/>
    <w:rsid w:val="00035FD8"/>
    <w:rsid w:val="00041DDD"/>
    <w:rsid w:val="00044778"/>
    <w:rsid w:val="00067D6B"/>
    <w:rsid w:val="000A05B0"/>
    <w:rsid w:val="000B19C8"/>
    <w:rsid w:val="000B1BAC"/>
    <w:rsid w:val="000B32AD"/>
    <w:rsid w:val="000D474E"/>
    <w:rsid w:val="00105FAC"/>
    <w:rsid w:val="001069E9"/>
    <w:rsid w:val="001228E5"/>
    <w:rsid w:val="00124579"/>
    <w:rsid w:val="001254F6"/>
    <w:rsid w:val="0013185A"/>
    <w:rsid w:val="00147D05"/>
    <w:rsid w:val="00171C24"/>
    <w:rsid w:val="001B6D54"/>
    <w:rsid w:val="001C1097"/>
    <w:rsid w:val="001C1E00"/>
    <w:rsid w:val="001C3085"/>
    <w:rsid w:val="001D4A42"/>
    <w:rsid w:val="0020423C"/>
    <w:rsid w:val="00207923"/>
    <w:rsid w:val="00261653"/>
    <w:rsid w:val="00262D2D"/>
    <w:rsid w:val="0028324A"/>
    <w:rsid w:val="00291564"/>
    <w:rsid w:val="00294C29"/>
    <w:rsid w:val="00296A1D"/>
    <w:rsid w:val="002C32B7"/>
    <w:rsid w:val="002C7255"/>
    <w:rsid w:val="002D6CF0"/>
    <w:rsid w:val="00301971"/>
    <w:rsid w:val="003138AD"/>
    <w:rsid w:val="003201E8"/>
    <w:rsid w:val="00330236"/>
    <w:rsid w:val="00330F8B"/>
    <w:rsid w:val="00344362"/>
    <w:rsid w:val="003560FF"/>
    <w:rsid w:val="00372043"/>
    <w:rsid w:val="00372320"/>
    <w:rsid w:val="00377B07"/>
    <w:rsid w:val="00386552"/>
    <w:rsid w:val="0039629F"/>
    <w:rsid w:val="003A6C61"/>
    <w:rsid w:val="003B34B0"/>
    <w:rsid w:val="003C7554"/>
    <w:rsid w:val="003C799A"/>
    <w:rsid w:val="003D302A"/>
    <w:rsid w:val="003E0BB7"/>
    <w:rsid w:val="003F0614"/>
    <w:rsid w:val="003F1248"/>
    <w:rsid w:val="003F74C8"/>
    <w:rsid w:val="004007A7"/>
    <w:rsid w:val="00400B76"/>
    <w:rsid w:val="0042210A"/>
    <w:rsid w:val="00432E01"/>
    <w:rsid w:val="00433007"/>
    <w:rsid w:val="0044194F"/>
    <w:rsid w:val="0047175A"/>
    <w:rsid w:val="00496876"/>
    <w:rsid w:val="004A36DE"/>
    <w:rsid w:val="004C060D"/>
    <w:rsid w:val="004C4128"/>
    <w:rsid w:val="004D18BF"/>
    <w:rsid w:val="004F1867"/>
    <w:rsid w:val="0050092D"/>
    <w:rsid w:val="005065C1"/>
    <w:rsid w:val="00506951"/>
    <w:rsid w:val="005122F9"/>
    <w:rsid w:val="00540671"/>
    <w:rsid w:val="00540C0B"/>
    <w:rsid w:val="005457C2"/>
    <w:rsid w:val="005506C8"/>
    <w:rsid w:val="005769D2"/>
    <w:rsid w:val="005A0783"/>
    <w:rsid w:val="005C5C31"/>
    <w:rsid w:val="005C6F4C"/>
    <w:rsid w:val="005E0377"/>
    <w:rsid w:val="005E64C0"/>
    <w:rsid w:val="005F7B50"/>
    <w:rsid w:val="00611A2A"/>
    <w:rsid w:val="00615474"/>
    <w:rsid w:val="00640B23"/>
    <w:rsid w:val="00641109"/>
    <w:rsid w:val="00653861"/>
    <w:rsid w:val="006557E8"/>
    <w:rsid w:val="00657849"/>
    <w:rsid w:val="00665459"/>
    <w:rsid w:val="00665B94"/>
    <w:rsid w:val="00670BBB"/>
    <w:rsid w:val="00677BB8"/>
    <w:rsid w:val="00686825"/>
    <w:rsid w:val="0069201A"/>
    <w:rsid w:val="00696CAC"/>
    <w:rsid w:val="006A005B"/>
    <w:rsid w:val="006A321B"/>
    <w:rsid w:val="006B2E6F"/>
    <w:rsid w:val="006B7E51"/>
    <w:rsid w:val="006D0BC9"/>
    <w:rsid w:val="006D4492"/>
    <w:rsid w:val="006D6B78"/>
    <w:rsid w:val="006E0B6F"/>
    <w:rsid w:val="006E278F"/>
    <w:rsid w:val="006F5C1D"/>
    <w:rsid w:val="006F6D5A"/>
    <w:rsid w:val="00701A5C"/>
    <w:rsid w:val="007265BF"/>
    <w:rsid w:val="00735950"/>
    <w:rsid w:val="00753706"/>
    <w:rsid w:val="00775898"/>
    <w:rsid w:val="007A7333"/>
    <w:rsid w:val="007B53B7"/>
    <w:rsid w:val="007B5FF5"/>
    <w:rsid w:val="007B61D3"/>
    <w:rsid w:val="007C7B70"/>
    <w:rsid w:val="007F27D7"/>
    <w:rsid w:val="00802B94"/>
    <w:rsid w:val="0080753C"/>
    <w:rsid w:val="0081034D"/>
    <w:rsid w:val="008120FC"/>
    <w:rsid w:val="00820A8D"/>
    <w:rsid w:val="00820FBE"/>
    <w:rsid w:val="00827E03"/>
    <w:rsid w:val="00835CDE"/>
    <w:rsid w:val="008447F1"/>
    <w:rsid w:val="0085353D"/>
    <w:rsid w:val="008D10E5"/>
    <w:rsid w:val="008D7035"/>
    <w:rsid w:val="008F3AA2"/>
    <w:rsid w:val="00905EEB"/>
    <w:rsid w:val="009146BC"/>
    <w:rsid w:val="0091518B"/>
    <w:rsid w:val="00920AED"/>
    <w:rsid w:val="0093038B"/>
    <w:rsid w:val="00930AB7"/>
    <w:rsid w:val="009400E0"/>
    <w:rsid w:val="00942212"/>
    <w:rsid w:val="00950677"/>
    <w:rsid w:val="00951479"/>
    <w:rsid w:val="00982DC1"/>
    <w:rsid w:val="00984C1C"/>
    <w:rsid w:val="009871D6"/>
    <w:rsid w:val="00991E2E"/>
    <w:rsid w:val="009A0752"/>
    <w:rsid w:val="009A28C6"/>
    <w:rsid w:val="009A358C"/>
    <w:rsid w:val="009A49CE"/>
    <w:rsid w:val="009B3302"/>
    <w:rsid w:val="009B3BB7"/>
    <w:rsid w:val="009C792A"/>
    <w:rsid w:val="009F4DAC"/>
    <w:rsid w:val="00A15E59"/>
    <w:rsid w:val="00A21E97"/>
    <w:rsid w:val="00A35637"/>
    <w:rsid w:val="00AA320F"/>
    <w:rsid w:val="00AB1789"/>
    <w:rsid w:val="00AC2CAE"/>
    <w:rsid w:val="00AC4725"/>
    <w:rsid w:val="00AF23C3"/>
    <w:rsid w:val="00B06A45"/>
    <w:rsid w:val="00B322CA"/>
    <w:rsid w:val="00B32A47"/>
    <w:rsid w:val="00B40F63"/>
    <w:rsid w:val="00B52283"/>
    <w:rsid w:val="00B64D79"/>
    <w:rsid w:val="00B7058C"/>
    <w:rsid w:val="00B816D0"/>
    <w:rsid w:val="00B919A5"/>
    <w:rsid w:val="00BA3752"/>
    <w:rsid w:val="00BC0557"/>
    <w:rsid w:val="00BC6B25"/>
    <w:rsid w:val="00BE3F41"/>
    <w:rsid w:val="00BE61FF"/>
    <w:rsid w:val="00BE6D75"/>
    <w:rsid w:val="00C06D01"/>
    <w:rsid w:val="00C16714"/>
    <w:rsid w:val="00C20DB5"/>
    <w:rsid w:val="00C40571"/>
    <w:rsid w:val="00C62EC9"/>
    <w:rsid w:val="00C63139"/>
    <w:rsid w:val="00C82F1F"/>
    <w:rsid w:val="00C97E27"/>
    <w:rsid w:val="00CA43A5"/>
    <w:rsid w:val="00CE78AF"/>
    <w:rsid w:val="00CF1A69"/>
    <w:rsid w:val="00CF7853"/>
    <w:rsid w:val="00D21132"/>
    <w:rsid w:val="00D313F5"/>
    <w:rsid w:val="00D35FFE"/>
    <w:rsid w:val="00D42F79"/>
    <w:rsid w:val="00D560E0"/>
    <w:rsid w:val="00D602E7"/>
    <w:rsid w:val="00D6161E"/>
    <w:rsid w:val="00D753A9"/>
    <w:rsid w:val="00D851CE"/>
    <w:rsid w:val="00D960AF"/>
    <w:rsid w:val="00DA282E"/>
    <w:rsid w:val="00DA439D"/>
    <w:rsid w:val="00DA5CCF"/>
    <w:rsid w:val="00DB62D1"/>
    <w:rsid w:val="00DC1F21"/>
    <w:rsid w:val="00DC6163"/>
    <w:rsid w:val="00DD0114"/>
    <w:rsid w:val="00DF2067"/>
    <w:rsid w:val="00DF704D"/>
    <w:rsid w:val="00E04C61"/>
    <w:rsid w:val="00E147DF"/>
    <w:rsid w:val="00E213B8"/>
    <w:rsid w:val="00E42863"/>
    <w:rsid w:val="00E42F77"/>
    <w:rsid w:val="00E45E26"/>
    <w:rsid w:val="00E61A97"/>
    <w:rsid w:val="00E62D5D"/>
    <w:rsid w:val="00E73603"/>
    <w:rsid w:val="00E80E17"/>
    <w:rsid w:val="00E91B4A"/>
    <w:rsid w:val="00E97E18"/>
    <w:rsid w:val="00EA17CD"/>
    <w:rsid w:val="00EA416B"/>
    <w:rsid w:val="00EB634C"/>
    <w:rsid w:val="00ED1F02"/>
    <w:rsid w:val="00EE730F"/>
    <w:rsid w:val="00EF1406"/>
    <w:rsid w:val="00F07306"/>
    <w:rsid w:val="00F1616D"/>
    <w:rsid w:val="00F24ECB"/>
    <w:rsid w:val="00F258FD"/>
    <w:rsid w:val="00F530CA"/>
    <w:rsid w:val="00F53511"/>
    <w:rsid w:val="00F551F1"/>
    <w:rsid w:val="00F6104B"/>
    <w:rsid w:val="00F634F4"/>
    <w:rsid w:val="00F7664B"/>
    <w:rsid w:val="00F9417F"/>
    <w:rsid w:val="00FD37BF"/>
    <w:rsid w:val="00FD4A6E"/>
    <w:rsid w:val="00FD64E7"/>
    <w:rsid w:val="00FD6694"/>
    <w:rsid w:val="00FE3F67"/>
    <w:rsid w:val="00FF39FA"/>
    <w:rsid w:val="00FF4390"/>
    <w:rsid w:val="0290BD52"/>
    <w:rsid w:val="02AEDB02"/>
    <w:rsid w:val="042FCCD2"/>
    <w:rsid w:val="0564239B"/>
    <w:rsid w:val="0708D6EA"/>
    <w:rsid w:val="072D6B25"/>
    <w:rsid w:val="07A954D5"/>
    <w:rsid w:val="07CAE61B"/>
    <w:rsid w:val="09085747"/>
    <w:rsid w:val="0951D136"/>
    <w:rsid w:val="09A48386"/>
    <w:rsid w:val="0A779A8A"/>
    <w:rsid w:val="0B26D1D2"/>
    <w:rsid w:val="0B9AE1FE"/>
    <w:rsid w:val="0CB9E77C"/>
    <w:rsid w:val="0CF3F0D9"/>
    <w:rsid w:val="0D56EC99"/>
    <w:rsid w:val="0D888068"/>
    <w:rsid w:val="0DB04B09"/>
    <w:rsid w:val="0DF2C6E5"/>
    <w:rsid w:val="0E7E0346"/>
    <w:rsid w:val="0EC2D8E0"/>
    <w:rsid w:val="0EFEC1B6"/>
    <w:rsid w:val="0F905ECC"/>
    <w:rsid w:val="0FEC3516"/>
    <w:rsid w:val="1084C4A7"/>
    <w:rsid w:val="10EAE1AF"/>
    <w:rsid w:val="113C12E2"/>
    <w:rsid w:val="1170F045"/>
    <w:rsid w:val="118D28AE"/>
    <w:rsid w:val="124E6063"/>
    <w:rsid w:val="129F65EC"/>
    <w:rsid w:val="12BBC492"/>
    <w:rsid w:val="12C4F165"/>
    <w:rsid w:val="13EC628C"/>
    <w:rsid w:val="14C412FF"/>
    <w:rsid w:val="160C935E"/>
    <w:rsid w:val="1625F078"/>
    <w:rsid w:val="163B55D0"/>
    <w:rsid w:val="17109A82"/>
    <w:rsid w:val="175F0225"/>
    <w:rsid w:val="1829D791"/>
    <w:rsid w:val="1999C640"/>
    <w:rsid w:val="19B6EA39"/>
    <w:rsid w:val="19F240A4"/>
    <w:rsid w:val="1B4ED42F"/>
    <w:rsid w:val="1B73B011"/>
    <w:rsid w:val="1C249D5B"/>
    <w:rsid w:val="1CE22BFE"/>
    <w:rsid w:val="1E2411A4"/>
    <w:rsid w:val="1F87332A"/>
    <w:rsid w:val="20D2C945"/>
    <w:rsid w:val="2136986B"/>
    <w:rsid w:val="215D5238"/>
    <w:rsid w:val="224ED280"/>
    <w:rsid w:val="22D748B1"/>
    <w:rsid w:val="22E6A35E"/>
    <w:rsid w:val="23D08E00"/>
    <w:rsid w:val="23FF6B99"/>
    <w:rsid w:val="24489E2B"/>
    <w:rsid w:val="24DE9B68"/>
    <w:rsid w:val="24F7AE48"/>
    <w:rsid w:val="250AE760"/>
    <w:rsid w:val="2596946D"/>
    <w:rsid w:val="25A78528"/>
    <w:rsid w:val="264025F7"/>
    <w:rsid w:val="26862651"/>
    <w:rsid w:val="271A8FC1"/>
    <w:rsid w:val="2735A385"/>
    <w:rsid w:val="273F2844"/>
    <w:rsid w:val="27565138"/>
    <w:rsid w:val="27E36A51"/>
    <w:rsid w:val="295FE484"/>
    <w:rsid w:val="29C44534"/>
    <w:rsid w:val="29C9B6C1"/>
    <w:rsid w:val="2AE8EC57"/>
    <w:rsid w:val="2B2829B4"/>
    <w:rsid w:val="2B61031A"/>
    <w:rsid w:val="2C53DE7C"/>
    <w:rsid w:val="2D26CBFB"/>
    <w:rsid w:val="2D2FFADB"/>
    <w:rsid w:val="2EDA331C"/>
    <w:rsid w:val="2F969B53"/>
    <w:rsid w:val="2FD229ED"/>
    <w:rsid w:val="34412531"/>
    <w:rsid w:val="34C09CA4"/>
    <w:rsid w:val="3531A158"/>
    <w:rsid w:val="35AA27AC"/>
    <w:rsid w:val="35E86DD3"/>
    <w:rsid w:val="35EC9686"/>
    <w:rsid w:val="3686EDBC"/>
    <w:rsid w:val="37F345E9"/>
    <w:rsid w:val="383B8B20"/>
    <w:rsid w:val="399CD524"/>
    <w:rsid w:val="3A0F5773"/>
    <w:rsid w:val="3A26D855"/>
    <w:rsid w:val="3AF60889"/>
    <w:rsid w:val="3B4A0CB8"/>
    <w:rsid w:val="3B808266"/>
    <w:rsid w:val="3BA2EAB1"/>
    <w:rsid w:val="3C4ED30C"/>
    <w:rsid w:val="3D09FD2D"/>
    <w:rsid w:val="3D8598FD"/>
    <w:rsid w:val="3EADF110"/>
    <w:rsid w:val="3EBF64BA"/>
    <w:rsid w:val="3EEC5387"/>
    <w:rsid w:val="3EEDFEA9"/>
    <w:rsid w:val="3EF32D0C"/>
    <w:rsid w:val="3F652CCD"/>
    <w:rsid w:val="3FC3F6A2"/>
    <w:rsid w:val="40130D29"/>
    <w:rsid w:val="4028B4C7"/>
    <w:rsid w:val="41347618"/>
    <w:rsid w:val="415605DE"/>
    <w:rsid w:val="4197E162"/>
    <w:rsid w:val="41A87492"/>
    <w:rsid w:val="41BF9951"/>
    <w:rsid w:val="420685DA"/>
    <w:rsid w:val="425954ED"/>
    <w:rsid w:val="4276556A"/>
    <w:rsid w:val="4278AA6E"/>
    <w:rsid w:val="432CCA3F"/>
    <w:rsid w:val="4426F2FE"/>
    <w:rsid w:val="459875F5"/>
    <w:rsid w:val="45A3A150"/>
    <w:rsid w:val="45DB5365"/>
    <w:rsid w:val="46B8B666"/>
    <w:rsid w:val="4725D641"/>
    <w:rsid w:val="47E2616D"/>
    <w:rsid w:val="4C0F7854"/>
    <w:rsid w:val="4C17C5B6"/>
    <w:rsid w:val="4DACD774"/>
    <w:rsid w:val="4E339845"/>
    <w:rsid w:val="4E34D075"/>
    <w:rsid w:val="50567DE1"/>
    <w:rsid w:val="50EED4F0"/>
    <w:rsid w:val="511508D9"/>
    <w:rsid w:val="5146A965"/>
    <w:rsid w:val="516BB8FC"/>
    <w:rsid w:val="51FD7FF1"/>
    <w:rsid w:val="5202B090"/>
    <w:rsid w:val="5235698E"/>
    <w:rsid w:val="533CE93F"/>
    <w:rsid w:val="53424D54"/>
    <w:rsid w:val="541655ED"/>
    <w:rsid w:val="5590B664"/>
    <w:rsid w:val="561EC5BB"/>
    <w:rsid w:val="56CAFFF7"/>
    <w:rsid w:val="57248E20"/>
    <w:rsid w:val="576B42BA"/>
    <w:rsid w:val="576FCB7F"/>
    <w:rsid w:val="578D13D4"/>
    <w:rsid w:val="57EBB4AF"/>
    <w:rsid w:val="57ECC70B"/>
    <w:rsid w:val="58F7CC46"/>
    <w:rsid w:val="5B4EAD93"/>
    <w:rsid w:val="5D009BFE"/>
    <w:rsid w:val="5E41D212"/>
    <w:rsid w:val="5E607946"/>
    <w:rsid w:val="5EB375C9"/>
    <w:rsid w:val="610F6807"/>
    <w:rsid w:val="6130F130"/>
    <w:rsid w:val="613E7174"/>
    <w:rsid w:val="6159ED15"/>
    <w:rsid w:val="6313D083"/>
    <w:rsid w:val="63896DFF"/>
    <w:rsid w:val="63BEA8E8"/>
    <w:rsid w:val="640367A3"/>
    <w:rsid w:val="64F50988"/>
    <w:rsid w:val="6506E330"/>
    <w:rsid w:val="65328A78"/>
    <w:rsid w:val="66294F79"/>
    <w:rsid w:val="677FB789"/>
    <w:rsid w:val="680001CD"/>
    <w:rsid w:val="69B02B7F"/>
    <w:rsid w:val="6AAC5702"/>
    <w:rsid w:val="6BE794D6"/>
    <w:rsid w:val="6C23772F"/>
    <w:rsid w:val="6D6F9DDC"/>
    <w:rsid w:val="6E9B4CF6"/>
    <w:rsid w:val="6EB1A0D6"/>
    <w:rsid w:val="6F0DD36C"/>
    <w:rsid w:val="6F80E9CF"/>
    <w:rsid w:val="7076F5C1"/>
    <w:rsid w:val="70EECF73"/>
    <w:rsid w:val="713ABD56"/>
    <w:rsid w:val="713B71FB"/>
    <w:rsid w:val="7140C4B0"/>
    <w:rsid w:val="71B587D6"/>
    <w:rsid w:val="721FA7E9"/>
    <w:rsid w:val="72252503"/>
    <w:rsid w:val="724F989D"/>
    <w:rsid w:val="7264FCD2"/>
    <w:rsid w:val="727CE05E"/>
    <w:rsid w:val="729FBF08"/>
    <w:rsid w:val="72AFAA02"/>
    <w:rsid w:val="72CA156F"/>
    <w:rsid w:val="74B3604C"/>
    <w:rsid w:val="7613A18C"/>
    <w:rsid w:val="761BAFA4"/>
    <w:rsid w:val="7695257C"/>
    <w:rsid w:val="76DC1D78"/>
    <w:rsid w:val="77066495"/>
    <w:rsid w:val="77099214"/>
    <w:rsid w:val="77A40B0C"/>
    <w:rsid w:val="77F4CED2"/>
    <w:rsid w:val="788EB64B"/>
    <w:rsid w:val="7ADCDF56"/>
    <w:rsid w:val="7AE7CEEC"/>
    <w:rsid w:val="7B6BCEB3"/>
    <w:rsid w:val="7B6F2AB0"/>
    <w:rsid w:val="7BA23CAB"/>
    <w:rsid w:val="7C0F8D21"/>
    <w:rsid w:val="7CB8341D"/>
    <w:rsid w:val="7D96864A"/>
    <w:rsid w:val="7DABB316"/>
    <w:rsid w:val="7DEF4788"/>
    <w:rsid w:val="7E26E02C"/>
    <w:rsid w:val="7F8DBA6E"/>
    <w:rsid w:val="7FAC9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28D86"/>
  <w15:docId w15:val="{666112B6-11BC-4ACB-9E6C-B0103559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2"/>
      <w:ind w:left="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1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A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1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A5C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701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1034D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4C1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9B3302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296A1D"/>
    <w:pPr>
      <w:widowControl/>
      <w:autoSpaceDE/>
      <w:autoSpaceDN/>
    </w:pPr>
    <w:rPr>
      <w:rFonts w:eastAsiaTheme="minorHAnsi"/>
    </w:rPr>
  </w:style>
  <w:style w:type="character" w:customStyle="1" w:styleId="xcontentpasted0">
    <w:name w:val="x_contentpasted0"/>
    <w:basedOn w:val="DefaultParagraphFont"/>
    <w:rsid w:val="00D602E7"/>
  </w:style>
  <w:style w:type="paragraph" w:customStyle="1" w:styleId="xxmsonormal">
    <w:name w:val="x_x_msonormal"/>
    <w:basedOn w:val="Normal"/>
    <w:rsid w:val="00D602E7"/>
    <w:pPr>
      <w:widowControl/>
      <w:autoSpaceDE/>
      <w:autoSpaceDN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E61A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A97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B40F63"/>
    <w:pPr>
      <w:widowControl/>
      <w:autoSpaceDE/>
      <w:autoSpaceDN/>
    </w:pPr>
    <w:rPr>
      <w:rFonts w:eastAsiaTheme="minorHAnsi"/>
    </w:rPr>
  </w:style>
  <w:style w:type="paragraph" w:styleId="BodyText3">
    <w:name w:val="Body Text 3"/>
    <w:basedOn w:val="Normal"/>
    <w:link w:val="BodyText3Char"/>
    <w:uiPriority w:val="99"/>
    <w:unhideWhenUsed/>
    <w:rsid w:val="003C75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C7554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4a4019-b5a8-404f-b4d1-b810769844e2" xsi:nil="true"/>
    <lcf76f155ced4ddcb4097134ff3c332f xmlns="b00a3dd4-ca5d-476a-b86f-4421ce3fa6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05368CF814545934B2575485A0794" ma:contentTypeVersion="16" ma:contentTypeDescription="Create a new document." ma:contentTypeScope="" ma:versionID="7d5195f06282e892501dbd69bf4a054b">
  <xsd:schema xmlns:xsd="http://www.w3.org/2001/XMLSchema" xmlns:xs="http://www.w3.org/2001/XMLSchema" xmlns:p="http://schemas.microsoft.com/office/2006/metadata/properties" xmlns:ns2="b00a3dd4-ca5d-476a-b86f-4421ce3fa68a" xmlns:ns3="ee4a4019-b5a8-404f-b4d1-b810769844e2" targetNamespace="http://schemas.microsoft.com/office/2006/metadata/properties" ma:root="true" ma:fieldsID="d5592ad3313d5ac31d8411cdb865b94f" ns2:_="" ns3:_="">
    <xsd:import namespace="b00a3dd4-ca5d-476a-b86f-4421ce3fa68a"/>
    <xsd:import namespace="ee4a4019-b5a8-404f-b4d1-b81076984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a3dd4-ca5d-476a-b86f-4421ce3f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4019-b5a8-404f-b4d1-b810769844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5d7a5e-4e0b-4a64-a645-7c3ddb70f54d}" ma:internalName="TaxCatchAll" ma:showField="CatchAllData" ma:web="ee4a4019-b5a8-404f-b4d1-b81076984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240BF-3A19-4900-BA5E-2B4DDD5B78F9}">
  <ds:schemaRefs>
    <ds:schemaRef ds:uri="http://schemas.microsoft.com/office/2006/metadata/properties"/>
    <ds:schemaRef ds:uri="http://schemas.microsoft.com/office/2006/documentManagement/types"/>
    <ds:schemaRef ds:uri="b00a3dd4-ca5d-476a-b86f-4421ce3fa68a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e4a4019-b5a8-404f-b4d1-b810769844e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FFA955-EFD9-4413-868C-2C4B02AC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a3dd4-ca5d-476a-b86f-4421ce3fa68a"/>
    <ds:schemaRef ds:uri="ee4a4019-b5a8-404f-b4d1-b81076984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D8939-E7AC-4146-826E-810160E54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2309</Characters>
  <Application>Microsoft Office Word</Application>
  <DocSecurity>0</DocSecurity>
  <Lines>19</Lines>
  <Paragraphs>5</Paragraphs>
  <ScaleCrop>false</ScaleCrop>
  <Company>Sonoma County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1.January 5. 2023 Minutes.docx</dc:title>
  <dc:creator>Karina Chilcott</dc:creator>
  <cp:lastModifiedBy>Sara Ortiz</cp:lastModifiedBy>
  <cp:revision>23</cp:revision>
  <cp:lastPrinted>2022-09-08T20:09:00Z</cp:lastPrinted>
  <dcterms:created xsi:type="dcterms:W3CDTF">2024-01-29T23:33:00Z</dcterms:created>
  <dcterms:modified xsi:type="dcterms:W3CDTF">2025-09-02T05:46:00Z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2019-08-02T00:00:00Z</vt:filetime>
  </property>
  <property fmtid="{D5CDD505-2E9C-101B-9397-08002B2CF9AE}" pid="5" name="_AdHocReviewCycleID">
    <vt:i4>797366943</vt:i4>
  </property>
  <property fmtid="{D5CDD505-2E9C-101B-9397-08002B2CF9AE}" pid="6" name="_NewReviewCycle">
    <vt:lpwstr/>
  </property>
  <property fmtid="{D5CDD505-2E9C-101B-9397-08002B2CF9AE}" pid="7" name="_EmailSubject">
    <vt:lpwstr>January 5th FOC Draft Minutes</vt:lpwstr>
  </property>
  <property fmtid="{D5CDD505-2E9C-101B-9397-08002B2CF9AE}" pid="8" name="_AuthorEmail">
    <vt:lpwstr>Lisa.Pheatt@sonoma-county.org</vt:lpwstr>
  </property>
  <property fmtid="{D5CDD505-2E9C-101B-9397-08002B2CF9AE}" pid="9" name="_AuthorEmailDisplayName">
    <vt:lpwstr>Lisa Pheatt</vt:lpwstr>
  </property>
  <property fmtid="{D5CDD505-2E9C-101B-9397-08002B2CF9AE}" pid="10" name="_PreviousAdHocReviewCycleID">
    <vt:i4>-364659162</vt:i4>
  </property>
  <property fmtid="{D5CDD505-2E9C-101B-9397-08002B2CF9AE}" pid="11" name="_ReviewingToolsShownOnce">
    <vt:lpwstr/>
  </property>
  <property fmtid="{D5CDD505-2E9C-101B-9397-08002B2CF9AE}" pid="12" name="ContentTypeId">
    <vt:lpwstr>0x01010056605368CF814545934B2575485A0794</vt:lpwstr>
  </property>
  <property fmtid="{D5CDD505-2E9C-101B-9397-08002B2CF9AE}" pid="13" name="MediaServiceImageTags">
    <vt:lpwstr/>
  </property>
</Properties>
</file>