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94599867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611D07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5</w:t>
      </w:r>
      <w:r w:rsidR="002A3E06">
        <w:rPr>
          <w:sz w:val="24"/>
          <w:szCs w:val="24"/>
        </w:rPr>
        <w:t>, 2012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Pr="00520BD3" w:rsidRDefault="00F67A6C" w:rsidP="00F67A6C">
      <w:pPr>
        <w:jc w:val="center"/>
        <w:rPr>
          <w:sz w:val="24"/>
          <w:szCs w:val="24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520BD3" w:rsidRDefault="00F67A6C" w:rsidP="00326AAD">
      <w:pPr>
        <w:ind w:left="450" w:hanging="450"/>
        <w:rPr>
          <w:sz w:val="24"/>
          <w:szCs w:val="24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520BD3" w:rsidRDefault="000B15C6" w:rsidP="000B15C6">
      <w:pPr>
        <w:pStyle w:val="ListParagraph"/>
        <w:rPr>
          <w:sz w:val="24"/>
          <w:szCs w:val="24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520BD3" w:rsidRDefault="00F67A6C" w:rsidP="00F67A6C">
      <w:pPr>
        <w:rPr>
          <w:sz w:val="24"/>
          <w:szCs w:val="24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Pr="00520BD3" w:rsidRDefault="000B15C6" w:rsidP="000B15C6">
      <w:pPr>
        <w:rPr>
          <w:sz w:val="24"/>
          <w:szCs w:val="24"/>
        </w:rPr>
      </w:pPr>
    </w:p>
    <w:p w:rsidR="00356292" w:rsidRPr="00B6173B" w:rsidRDefault="00F36BF6" w:rsidP="002A3E06">
      <w:pPr>
        <w:ind w:left="450" w:firstLine="9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  </w:t>
      </w:r>
      <w:r w:rsidR="00356292" w:rsidRPr="00B6173B">
        <w:rPr>
          <w:b/>
          <w:sz w:val="24"/>
          <w:szCs w:val="24"/>
          <w:u w:val="single"/>
        </w:rPr>
        <w:t>Approval of Commission Minutes.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611D07">
        <w:rPr>
          <w:sz w:val="24"/>
          <w:szCs w:val="24"/>
        </w:rPr>
        <w:t>March 1, 2012</w:t>
      </w:r>
      <w:r>
        <w:rPr>
          <w:sz w:val="24"/>
          <w:szCs w:val="24"/>
        </w:rPr>
        <w:t xml:space="preserve"> [Attachment </w:t>
      </w:r>
      <w:r w:rsidR="002A3E06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2A3E06" w:rsidRPr="00520BD3" w:rsidRDefault="000017B6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0B15C6" w:rsidRDefault="002A3E06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2A3E06">
        <w:rPr>
          <w:b/>
          <w:sz w:val="24"/>
          <w:szCs w:val="24"/>
          <w:u w:val="single"/>
        </w:rPr>
        <w:t>Ad</w:t>
      </w:r>
      <w:r w:rsidR="00B323DE">
        <w:rPr>
          <w:b/>
          <w:sz w:val="24"/>
          <w:szCs w:val="24"/>
          <w:u w:val="single"/>
        </w:rPr>
        <w:t xml:space="preserve"> </w:t>
      </w:r>
      <w:r w:rsidRPr="002A3E06">
        <w:rPr>
          <w:b/>
          <w:sz w:val="24"/>
          <w:szCs w:val="24"/>
          <w:u w:val="single"/>
        </w:rPr>
        <w:t xml:space="preserve">Hoc </w:t>
      </w:r>
      <w:r w:rsidR="000B15C6" w:rsidRPr="002A3E06">
        <w:rPr>
          <w:b/>
          <w:sz w:val="24"/>
          <w:szCs w:val="24"/>
          <w:u w:val="single"/>
        </w:rPr>
        <w:t>Subcommittee Reports</w:t>
      </w:r>
      <w:r w:rsidR="000B15C6" w:rsidRPr="002A3E06">
        <w:rPr>
          <w:b/>
          <w:sz w:val="24"/>
          <w:szCs w:val="24"/>
        </w:rPr>
        <w:t>.</w:t>
      </w:r>
    </w:p>
    <w:p w:rsidR="007D004A" w:rsidRDefault="007D004A" w:rsidP="00611D07">
      <w:pPr>
        <w:pStyle w:val="ListParagraph"/>
        <w:ind w:hanging="18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611D07" w:rsidRPr="00520BD3" w:rsidRDefault="007D004A" w:rsidP="00611D07">
      <w:pPr>
        <w:pStyle w:val="ListParagraph"/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11D07" w:rsidRPr="00B719A9" w:rsidRDefault="00611D07" w:rsidP="00611D07">
      <w:pPr>
        <w:pStyle w:val="ListParagraph"/>
        <w:tabs>
          <w:tab w:val="left" w:pos="330"/>
          <w:tab w:val="left" w:pos="660"/>
        </w:tabs>
        <w:ind w:left="540" w:right="2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7D004A" w:rsidRPr="007D004A">
        <w:rPr>
          <w:b/>
          <w:sz w:val="24"/>
          <w:szCs w:val="24"/>
          <w:u w:val="single"/>
        </w:rPr>
        <w:t>Stewardship Update</w:t>
      </w:r>
      <w:r w:rsidR="00DB1F5D">
        <w:rPr>
          <w:b/>
          <w:sz w:val="24"/>
          <w:szCs w:val="24"/>
          <w:u w:val="single"/>
        </w:rPr>
        <w:t xml:space="preserve"> </w:t>
      </w:r>
      <w:r w:rsidR="004E3E20">
        <w:rPr>
          <w:b/>
          <w:sz w:val="24"/>
          <w:szCs w:val="24"/>
          <w:u w:val="single"/>
        </w:rPr>
        <w:t>–</w:t>
      </w:r>
      <w:r w:rsidR="00DB1F5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Ad</w:t>
      </w:r>
      <w:r w:rsidR="004E3E2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Hoc/</w:t>
      </w:r>
      <w:proofErr w:type="spellStart"/>
      <w:r>
        <w:rPr>
          <w:b/>
          <w:sz w:val="24"/>
          <w:szCs w:val="24"/>
          <w:u w:val="single"/>
        </w:rPr>
        <w:t>SubCommittee</w:t>
      </w:r>
      <w:proofErr w:type="spellEnd"/>
      <w:r>
        <w:rPr>
          <w:b/>
          <w:sz w:val="24"/>
          <w:szCs w:val="24"/>
          <w:u w:val="single"/>
        </w:rPr>
        <w:t xml:space="preserve"> Assignment.</w:t>
      </w:r>
    </w:p>
    <w:p w:rsidR="00611D07" w:rsidRDefault="00611D07" w:rsidP="007D004A">
      <w:pPr>
        <w:pStyle w:val="ListParagraph"/>
        <w:tabs>
          <w:tab w:val="center" w:pos="900"/>
        </w:tabs>
        <w:ind w:left="900" w:right="2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Action Item: </w:t>
      </w:r>
      <w:r>
        <w:rPr>
          <w:sz w:val="24"/>
          <w:szCs w:val="24"/>
        </w:rPr>
        <w:t>Consideration</w:t>
      </w:r>
      <w:r w:rsidR="003F6241">
        <w:rPr>
          <w:sz w:val="24"/>
          <w:szCs w:val="24"/>
        </w:rPr>
        <w:t xml:space="preserve"> of and</w:t>
      </w:r>
      <w:r>
        <w:rPr>
          <w:sz w:val="24"/>
          <w:szCs w:val="24"/>
        </w:rPr>
        <w:t xml:space="preserve"> assignment to </w:t>
      </w:r>
      <w:r w:rsidR="007D004A">
        <w:rPr>
          <w:sz w:val="24"/>
          <w:szCs w:val="24"/>
        </w:rPr>
        <w:t>the</w:t>
      </w:r>
      <w:r>
        <w:rPr>
          <w:sz w:val="24"/>
          <w:szCs w:val="24"/>
        </w:rPr>
        <w:t xml:space="preserve"> Stewardship </w:t>
      </w:r>
      <w:r w:rsidR="007D004A">
        <w:rPr>
          <w:sz w:val="24"/>
          <w:szCs w:val="24"/>
        </w:rPr>
        <w:t>Ad</w:t>
      </w:r>
      <w:r w:rsidR="004E3E20">
        <w:rPr>
          <w:sz w:val="24"/>
          <w:szCs w:val="24"/>
        </w:rPr>
        <w:t xml:space="preserve"> </w:t>
      </w:r>
      <w:r w:rsidR="007D004A">
        <w:rPr>
          <w:sz w:val="24"/>
          <w:szCs w:val="24"/>
        </w:rPr>
        <w:t xml:space="preserve">Hoc </w:t>
      </w:r>
      <w:r>
        <w:rPr>
          <w:sz w:val="24"/>
          <w:szCs w:val="24"/>
        </w:rPr>
        <w:t>Subcommittee.</w:t>
      </w:r>
      <w:r w:rsidR="003F6241">
        <w:rPr>
          <w:sz w:val="24"/>
          <w:szCs w:val="24"/>
        </w:rPr>
        <w:t xml:space="preserve"> </w:t>
      </w:r>
    </w:p>
    <w:p w:rsidR="007D004A" w:rsidRPr="00520BD3" w:rsidRDefault="007D004A" w:rsidP="007D004A">
      <w:pPr>
        <w:pStyle w:val="ListParagraph"/>
        <w:tabs>
          <w:tab w:val="center" w:pos="900"/>
        </w:tabs>
        <w:ind w:left="900" w:right="20" w:hanging="180"/>
        <w:rPr>
          <w:b/>
          <w:sz w:val="24"/>
          <w:szCs w:val="24"/>
        </w:rPr>
      </w:pPr>
    </w:p>
    <w:p w:rsidR="007D004A" w:rsidRPr="00DB1F5D" w:rsidRDefault="007D004A" w:rsidP="00DB1F5D">
      <w:pPr>
        <w:tabs>
          <w:tab w:val="left" w:pos="900"/>
        </w:tabs>
        <w:ind w:left="900" w:hanging="360"/>
        <w:rPr>
          <w:b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District 2012-2015 Work </w:t>
      </w:r>
      <w:proofErr w:type="gramStart"/>
      <w:r>
        <w:rPr>
          <w:b/>
          <w:sz w:val="24"/>
          <w:szCs w:val="24"/>
          <w:u w:val="single"/>
        </w:rPr>
        <w:t>Plan</w:t>
      </w:r>
      <w:proofErr w:type="gramEnd"/>
      <w:r w:rsidR="00DB1F5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-</w:t>
      </w:r>
      <w:r w:rsidR="00DB1F5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Outcome re: Board of Directors 3/27/12 Meeting</w:t>
      </w:r>
      <w:r w:rsidR="00DB1F5D">
        <w:rPr>
          <w:b/>
          <w:sz w:val="24"/>
          <w:szCs w:val="24"/>
        </w:rPr>
        <w:t>.</w:t>
      </w:r>
    </w:p>
    <w:p w:rsidR="007D004A" w:rsidRDefault="007D004A" w:rsidP="002A3E06">
      <w:pPr>
        <w:tabs>
          <w:tab w:val="left" w:pos="900"/>
        </w:tabs>
        <w:ind w:left="54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Informational Item</w:t>
      </w:r>
    </w:p>
    <w:p w:rsidR="00E712C2" w:rsidRPr="00520BD3" w:rsidRDefault="003F6241" w:rsidP="002A3E06">
      <w:pPr>
        <w:tabs>
          <w:tab w:val="left" w:pos="900"/>
        </w:tabs>
        <w:ind w:left="540"/>
        <w:rPr>
          <w:sz w:val="18"/>
          <w:szCs w:val="18"/>
        </w:rPr>
      </w:pPr>
      <w:r>
        <w:rPr>
          <w:sz w:val="24"/>
          <w:szCs w:val="24"/>
        </w:rPr>
        <w:tab/>
      </w:r>
    </w:p>
    <w:p w:rsidR="00E712C2" w:rsidRPr="00DB1F5D" w:rsidRDefault="00E712C2" w:rsidP="002A3E06">
      <w:pPr>
        <w:tabs>
          <w:tab w:val="left" w:pos="900"/>
        </w:tabs>
        <w:ind w:left="540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DB1F5D">
        <w:rPr>
          <w:b/>
          <w:sz w:val="24"/>
          <w:szCs w:val="24"/>
          <w:u w:val="single"/>
        </w:rPr>
        <w:t>Development of the Commission’s Work Plan</w:t>
      </w:r>
      <w:r w:rsidR="00DB1F5D" w:rsidRPr="00DB1F5D">
        <w:rPr>
          <w:b/>
          <w:sz w:val="24"/>
          <w:szCs w:val="24"/>
        </w:rPr>
        <w:t>.</w:t>
      </w:r>
    </w:p>
    <w:p w:rsidR="00216A90" w:rsidRDefault="002A3E06" w:rsidP="002A3E06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B1F5D">
        <w:rPr>
          <w:sz w:val="24"/>
          <w:szCs w:val="24"/>
        </w:rPr>
        <w:t xml:space="preserve"> </w:t>
      </w:r>
      <w:r w:rsidR="00DB1F5D">
        <w:rPr>
          <w:b/>
          <w:i/>
          <w:sz w:val="24"/>
          <w:szCs w:val="24"/>
        </w:rPr>
        <w:t>Informational Item</w:t>
      </w:r>
    </w:p>
    <w:p w:rsidR="00DB1F5D" w:rsidRPr="00DB1F5D" w:rsidRDefault="00DB1F5D" w:rsidP="002A3E06">
      <w:pPr>
        <w:rPr>
          <w:b/>
          <w:i/>
          <w:sz w:val="18"/>
          <w:szCs w:val="18"/>
        </w:rPr>
      </w:pPr>
    </w:p>
    <w:p w:rsidR="003470E6" w:rsidRPr="00727C22" w:rsidRDefault="00E712C2" w:rsidP="00E712C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10.</w:t>
      </w:r>
      <w:r w:rsidR="002A3E06">
        <w:rPr>
          <w:sz w:val="24"/>
          <w:szCs w:val="24"/>
        </w:rPr>
        <w:t xml:space="preserve">  </w:t>
      </w:r>
      <w:r w:rsidR="002A3E06" w:rsidRPr="002A3E06">
        <w:rPr>
          <w:b/>
          <w:sz w:val="24"/>
          <w:szCs w:val="24"/>
        </w:rPr>
        <w:t xml:space="preserve"> </w:t>
      </w:r>
      <w:r w:rsidR="00326AAD" w:rsidRPr="00727C22">
        <w:rPr>
          <w:b/>
          <w:sz w:val="24"/>
          <w:szCs w:val="24"/>
          <w:u w:val="single"/>
        </w:rPr>
        <w:t>Suggested Next Meeting</w:t>
      </w:r>
      <w:r w:rsidR="00326AAD" w:rsidRPr="00727C22">
        <w:rPr>
          <w:b/>
          <w:sz w:val="24"/>
          <w:szCs w:val="24"/>
        </w:rPr>
        <w:t>.</w:t>
      </w:r>
      <w:r w:rsidR="00A84CE2" w:rsidRPr="00727C22">
        <w:rPr>
          <w:b/>
          <w:sz w:val="24"/>
          <w:szCs w:val="24"/>
        </w:rPr>
        <w:t xml:space="preserve">       </w:t>
      </w:r>
      <w:r w:rsidR="00520BD3">
        <w:rPr>
          <w:b/>
          <w:sz w:val="24"/>
          <w:szCs w:val="24"/>
        </w:rPr>
        <w:t xml:space="preserve">May 3, </w:t>
      </w:r>
      <w:r w:rsidR="002A3E06">
        <w:rPr>
          <w:b/>
          <w:sz w:val="24"/>
          <w:szCs w:val="24"/>
        </w:rPr>
        <w:t>2012</w:t>
      </w:r>
    </w:p>
    <w:p w:rsidR="00356292" w:rsidRPr="00520BD3" w:rsidRDefault="00356292" w:rsidP="00356292">
      <w:pPr>
        <w:pStyle w:val="ListParagraph"/>
        <w:rPr>
          <w:b/>
          <w:sz w:val="24"/>
          <w:szCs w:val="24"/>
          <w:u w:val="single"/>
        </w:rPr>
      </w:pPr>
    </w:p>
    <w:p w:rsidR="00606546" w:rsidRDefault="00B045F3" w:rsidP="00EC5300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7C22">
        <w:rPr>
          <w:sz w:val="24"/>
          <w:szCs w:val="24"/>
        </w:rPr>
        <w:t>1</w:t>
      </w:r>
      <w:r w:rsidR="00E712C2">
        <w:rPr>
          <w:sz w:val="24"/>
          <w:szCs w:val="24"/>
        </w:rPr>
        <w:t>1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EC5300"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D53CA0" w:rsidRPr="00520BD3" w:rsidRDefault="00D53CA0" w:rsidP="00B045F3">
      <w:pPr>
        <w:tabs>
          <w:tab w:val="left" w:pos="900"/>
        </w:tabs>
        <w:rPr>
          <w:b/>
          <w:sz w:val="24"/>
          <w:szCs w:val="24"/>
        </w:rPr>
      </w:pPr>
    </w:p>
    <w:p w:rsidR="00CA12C2" w:rsidRPr="00EC5300" w:rsidRDefault="005D41B0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 w:rsidRPr="00EC5300">
        <w:rPr>
          <w:sz w:val="24"/>
          <w:szCs w:val="24"/>
        </w:rPr>
        <w:lastRenderedPageBreak/>
        <w:t xml:space="preserve">In compliance with Government Code §54954.2(a), the </w:t>
      </w:r>
      <w:r w:rsidR="00606546" w:rsidRPr="00EC5300">
        <w:rPr>
          <w:sz w:val="24"/>
          <w:szCs w:val="24"/>
        </w:rPr>
        <w:t>Sonoma County Open Space Fiscal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 xml:space="preserve">Oversight Commission will, on request, make this </w:t>
      </w:r>
      <w:r w:rsidR="00606546" w:rsidRPr="00EC5300">
        <w:rPr>
          <w:sz w:val="24"/>
          <w:szCs w:val="24"/>
        </w:rPr>
        <w:t>agenda available in appropriate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 xml:space="preserve">alternative formats to persons with a disability, as required </w:t>
      </w:r>
      <w:r w:rsidR="00606546" w:rsidRPr="00EC5300">
        <w:rPr>
          <w:sz w:val="24"/>
          <w:szCs w:val="24"/>
        </w:rPr>
        <w:t>by Section 202 of the Americans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with Disabilities Act of 1990 (42 U.S.C. §12132), and th</w:t>
      </w:r>
      <w:r w:rsidR="00606546" w:rsidRPr="00EC5300">
        <w:rPr>
          <w:sz w:val="24"/>
          <w:szCs w:val="24"/>
        </w:rPr>
        <w:t>e Federal rules and regulations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adopted in implementation thereof. Individuals who nee</w:t>
      </w:r>
      <w:r w:rsidR="00606546" w:rsidRPr="00EC5300">
        <w:rPr>
          <w:sz w:val="24"/>
          <w:szCs w:val="24"/>
        </w:rPr>
        <w:t>d this agenda in an alternative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format or who need a disability-related modificati</w:t>
      </w:r>
      <w:r w:rsidR="00606546" w:rsidRPr="00EC5300">
        <w:rPr>
          <w:sz w:val="24"/>
          <w:szCs w:val="24"/>
        </w:rPr>
        <w:t>on or accommodation in order to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participate in the meeting should contact Sue Jackson at 707.5</w:t>
      </w:r>
      <w:r w:rsidR="00606546" w:rsidRPr="00EC5300">
        <w:rPr>
          <w:sz w:val="24"/>
          <w:szCs w:val="24"/>
        </w:rPr>
        <w:t>65.7346 at least 72 hours prior</w:t>
      </w:r>
      <w:r w:rsidR="002F6976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to the meeting to ensure arrangements for accommodation.</w:t>
      </w:r>
    </w:p>
    <w:p w:rsidR="005D41B0" w:rsidRPr="00EC5300" w:rsidRDefault="005D41B0" w:rsidP="00A40399">
      <w:pPr>
        <w:tabs>
          <w:tab w:val="left" w:pos="360"/>
        </w:tabs>
        <w:ind w:left="360"/>
        <w:rPr>
          <w:sz w:val="24"/>
          <w:szCs w:val="24"/>
        </w:rPr>
      </w:pPr>
    </w:p>
    <w:p w:rsidR="00786D23" w:rsidRPr="00EC5300" w:rsidRDefault="005D41B0" w:rsidP="00A40399">
      <w:pPr>
        <w:ind w:left="360"/>
        <w:rPr>
          <w:color w:val="003408"/>
          <w:sz w:val="24"/>
          <w:szCs w:val="24"/>
        </w:rPr>
      </w:pPr>
      <w:r w:rsidRPr="00EC5300">
        <w:rPr>
          <w:sz w:val="24"/>
          <w:szCs w:val="24"/>
        </w:rPr>
        <w:t xml:space="preserve">Pursuant to Government Code § 54957.5, a copy of all documents related to any item on </w:t>
      </w:r>
      <w:r w:rsidR="00A40399" w:rsidRPr="00EC5300">
        <w:rPr>
          <w:sz w:val="24"/>
          <w:szCs w:val="24"/>
        </w:rPr>
        <w:t xml:space="preserve">  </w:t>
      </w:r>
      <w:r w:rsidRPr="00EC5300">
        <w:rPr>
          <w:sz w:val="24"/>
          <w:szCs w:val="24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EC5300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4A" w:rsidRDefault="007D004A">
      <w:r>
        <w:separator/>
      </w:r>
    </w:p>
  </w:endnote>
  <w:endnote w:type="continuationSeparator" w:id="0">
    <w:p w:rsidR="007D004A" w:rsidRDefault="007D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4A" w:rsidRDefault="007D004A">
      <w:r>
        <w:separator/>
      </w:r>
    </w:p>
  </w:footnote>
  <w:footnote w:type="continuationSeparator" w:id="0">
    <w:p w:rsidR="007D004A" w:rsidRDefault="007D0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6530"/>
    <w:rsid w:val="003F099D"/>
    <w:rsid w:val="003F6241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7F47"/>
    <w:rsid w:val="004A110F"/>
    <w:rsid w:val="004A48C3"/>
    <w:rsid w:val="004A66FF"/>
    <w:rsid w:val="004B1FF2"/>
    <w:rsid w:val="004B3D32"/>
    <w:rsid w:val="004B6612"/>
    <w:rsid w:val="004C2C3B"/>
    <w:rsid w:val="004D069B"/>
    <w:rsid w:val="004D42EE"/>
    <w:rsid w:val="004D61B8"/>
    <w:rsid w:val="004E3E20"/>
    <w:rsid w:val="00516295"/>
    <w:rsid w:val="00520BD3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2B15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004A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83C"/>
    <w:rsid w:val="00AE0C67"/>
    <w:rsid w:val="00AE1262"/>
    <w:rsid w:val="00AE5ED7"/>
    <w:rsid w:val="00AE666E"/>
    <w:rsid w:val="00AF0371"/>
    <w:rsid w:val="00AF670F"/>
    <w:rsid w:val="00AF757C"/>
    <w:rsid w:val="00B045F3"/>
    <w:rsid w:val="00B101D0"/>
    <w:rsid w:val="00B24920"/>
    <w:rsid w:val="00B3005B"/>
    <w:rsid w:val="00B31181"/>
    <w:rsid w:val="00B31EC9"/>
    <w:rsid w:val="00B323DE"/>
    <w:rsid w:val="00B34619"/>
    <w:rsid w:val="00B360F1"/>
    <w:rsid w:val="00B36363"/>
    <w:rsid w:val="00B441DB"/>
    <w:rsid w:val="00B44B4B"/>
    <w:rsid w:val="00B503D6"/>
    <w:rsid w:val="00B52DB0"/>
    <w:rsid w:val="00B54193"/>
    <w:rsid w:val="00B6173B"/>
    <w:rsid w:val="00B646A5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3F4D"/>
    <w:rsid w:val="00E74CE6"/>
    <w:rsid w:val="00E775F1"/>
    <w:rsid w:val="00E8422A"/>
    <w:rsid w:val="00E85CAA"/>
    <w:rsid w:val="00E86E57"/>
    <w:rsid w:val="00E90909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DF1"/>
    <w:rsid w:val="00EF6402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E3E5-6DEF-40AF-89B0-5AB93817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4</cp:revision>
  <cp:lastPrinted>2012-03-30T15:05:00Z</cp:lastPrinted>
  <dcterms:created xsi:type="dcterms:W3CDTF">2012-03-29T15:29:00Z</dcterms:created>
  <dcterms:modified xsi:type="dcterms:W3CDTF">2012-03-30T15:05:00Z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